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CF941F8" w14:textId="137D20BF" w:rsidR="006E44BF" w:rsidRDefault="00BA5B7B" w:rsidP="006E44BF">
      <w:pPr>
        <w:pStyle w:val="Overskrift1"/>
        <w:rPr>
          <w:lang w:val="da-DK"/>
        </w:rPr>
      </w:pPr>
      <w:r w:rsidRPr="001D3A8D">
        <w:rPr>
          <w:lang w:val="da-DK"/>
        </w:rPr>
        <w:t>Udbudsbeskrivelse</w:t>
      </w:r>
      <w:r w:rsidR="006E44BF" w:rsidRPr="001D3A8D">
        <w:rPr>
          <w:lang w:val="da-DK"/>
        </w:rPr>
        <w:t>:</w:t>
      </w:r>
    </w:p>
    <w:p w14:paraId="2F75BA19" w14:textId="6B0CCC84" w:rsidR="006E44BF" w:rsidRPr="001D3A8D" w:rsidRDefault="007F5FE7" w:rsidP="008B0F0B">
      <w:pPr>
        <w:pStyle w:val="Brdtekst"/>
        <w:ind w:left="709"/>
        <w:rPr>
          <w:rFonts w:cs="Arial"/>
          <w:sz w:val="18"/>
          <w:szCs w:val="18"/>
          <w:lang w:val="da-DK"/>
        </w:rPr>
      </w:pPr>
      <w:r>
        <w:rPr>
          <w:sz w:val="28"/>
          <w:szCs w:val="28"/>
          <w:lang w:val="da-DK"/>
        </w:rPr>
        <w:t xml:space="preserve">Junckers </w:t>
      </w:r>
      <w:r w:rsidR="008B0F0B">
        <w:rPr>
          <w:sz w:val="28"/>
          <w:szCs w:val="28"/>
          <w:lang w:val="da-DK"/>
        </w:rPr>
        <w:t>15</w:t>
      </w:r>
      <w:r w:rsidR="00E46551">
        <w:rPr>
          <w:sz w:val="28"/>
          <w:szCs w:val="28"/>
          <w:lang w:val="da-DK"/>
        </w:rPr>
        <w:t xml:space="preserve"> </w:t>
      </w:r>
      <w:r w:rsidR="00482441">
        <w:rPr>
          <w:sz w:val="28"/>
          <w:szCs w:val="28"/>
          <w:lang w:val="da-DK"/>
        </w:rPr>
        <w:t xml:space="preserve">mm </w:t>
      </w:r>
      <w:r w:rsidR="00F41941">
        <w:rPr>
          <w:sz w:val="28"/>
          <w:szCs w:val="28"/>
          <w:lang w:val="da-DK"/>
        </w:rPr>
        <w:t>M</w:t>
      </w:r>
      <w:r w:rsidR="001E2338">
        <w:rPr>
          <w:sz w:val="28"/>
          <w:szCs w:val="28"/>
          <w:lang w:val="da-DK"/>
        </w:rPr>
        <w:t>assiv</w:t>
      </w:r>
      <w:r w:rsidR="00FB5E0C">
        <w:rPr>
          <w:sz w:val="28"/>
          <w:szCs w:val="28"/>
          <w:lang w:val="da-DK"/>
        </w:rPr>
        <w:t>e</w:t>
      </w:r>
      <w:r w:rsidR="00F41941">
        <w:rPr>
          <w:sz w:val="28"/>
          <w:szCs w:val="28"/>
          <w:lang w:val="da-DK"/>
        </w:rPr>
        <w:t xml:space="preserve"> P</w:t>
      </w:r>
      <w:r w:rsidR="00D31052">
        <w:rPr>
          <w:sz w:val="28"/>
          <w:szCs w:val="28"/>
          <w:lang w:val="da-DK"/>
        </w:rPr>
        <w:t>lank</w:t>
      </w:r>
      <w:r w:rsidR="00FB5E0C">
        <w:rPr>
          <w:sz w:val="28"/>
          <w:szCs w:val="28"/>
          <w:lang w:val="da-DK"/>
        </w:rPr>
        <w:t>er</w:t>
      </w:r>
      <w:r w:rsidR="006C637C">
        <w:rPr>
          <w:sz w:val="28"/>
          <w:szCs w:val="28"/>
          <w:lang w:val="da-DK"/>
        </w:rPr>
        <w:t xml:space="preserve">, </w:t>
      </w:r>
      <w:r w:rsidR="004D21B2">
        <w:rPr>
          <w:sz w:val="28"/>
          <w:szCs w:val="28"/>
          <w:lang w:val="da-DK"/>
        </w:rPr>
        <w:t>bøjle</w:t>
      </w:r>
      <w:r w:rsidR="006C637C">
        <w:rPr>
          <w:sz w:val="28"/>
          <w:szCs w:val="28"/>
          <w:lang w:val="da-DK"/>
        </w:rPr>
        <w:t>konstruktion</w:t>
      </w:r>
      <w:r w:rsidR="006C637C">
        <w:rPr>
          <w:sz w:val="28"/>
          <w:szCs w:val="28"/>
          <w:lang w:val="da-DK"/>
        </w:rPr>
        <w:br/>
      </w:r>
      <w:r w:rsidR="004C3500" w:rsidRPr="0013624F">
        <w:rPr>
          <w:lang w:val="da-DK"/>
        </w:rPr>
        <w:t>Svømmende gulv, der installeres på selvbærende undergulv af træbaserede materialer.</w:t>
      </w:r>
      <w:r w:rsidR="004C3500" w:rsidRPr="0013624F">
        <w:rPr>
          <w:lang w:val="da-DK"/>
        </w:rPr>
        <w:br/>
      </w:r>
      <w:r w:rsidR="00E9705D">
        <w:rPr>
          <w:lang w:val="da-DK"/>
        </w:rPr>
        <w:br/>
      </w:r>
      <w:r w:rsidR="001E2338">
        <w:rPr>
          <w:lang w:val="da-DK"/>
        </w:rPr>
        <w:t>K</w:t>
      </w:r>
      <w:r w:rsidR="00E9705D" w:rsidRPr="007061A3">
        <w:rPr>
          <w:lang w:val="da-DK"/>
        </w:rPr>
        <w:t xml:space="preserve">onstruktion </w:t>
      </w:r>
      <w:r w:rsidR="00FB5E0C">
        <w:rPr>
          <w:lang w:val="da-DK"/>
        </w:rPr>
        <w:t xml:space="preserve">uden </w:t>
      </w:r>
      <w:r w:rsidR="00E9705D" w:rsidRPr="007061A3">
        <w:rPr>
          <w:lang w:val="da-DK"/>
        </w:rPr>
        <w:t>gulvvarme.</w:t>
      </w:r>
      <w:r w:rsidR="002C3BED" w:rsidRPr="007061A3">
        <w:rPr>
          <w:lang w:val="da-DK"/>
        </w:rPr>
        <w:br/>
      </w:r>
      <w:r w:rsidR="000972A2">
        <w:rPr>
          <w:lang w:val="da-DK"/>
        </w:rPr>
        <w:t>Anvendelse: B</w:t>
      </w:r>
      <w:r w:rsidR="00592658">
        <w:rPr>
          <w:lang w:val="da-DK"/>
        </w:rPr>
        <w:t>olig</w:t>
      </w:r>
      <w:r w:rsidR="000972A2">
        <w:rPr>
          <w:lang w:val="da-DK"/>
        </w:rPr>
        <w:t xml:space="preserve">, kontorer </w:t>
      </w:r>
      <w:r w:rsidR="00592658">
        <w:rPr>
          <w:lang w:val="da-DK"/>
        </w:rPr>
        <w:t xml:space="preserve">og </w:t>
      </w:r>
      <w:r w:rsidR="000972A2">
        <w:rPr>
          <w:lang w:val="da-DK"/>
        </w:rPr>
        <w:t xml:space="preserve">let </w:t>
      </w:r>
      <w:r w:rsidR="00592658">
        <w:rPr>
          <w:lang w:val="da-DK"/>
        </w:rPr>
        <w:t>erhvervsbyggeri</w:t>
      </w:r>
      <w:r w:rsidR="000972A2">
        <w:rPr>
          <w:lang w:val="da-DK"/>
        </w:rPr>
        <w:t xml:space="preserve">, </w:t>
      </w:r>
      <w:r w:rsidR="00A36A7B">
        <w:rPr>
          <w:lang w:val="da-DK"/>
        </w:rPr>
        <w:t xml:space="preserve">iht. DS-EN 1991-1-1, </w:t>
      </w:r>
      <w:r w:rsidR="000972A2">
        <w:rPr>
          <w:lang w:val="da-DK"/>
        </w:rPr>
        <w:t>belastningsklasse A+B</w:t>
      </w:r>
      <w:r w:rsidR="00C92C0C">
        <w:rPr>
          <w:lang w:val="da-DK"/>
        </w:rPr>
        <w:t xml:space="preserve">. </w:t>
      </w:r>
      <w:r w:rsidR="006E44BF" w:rsidRPr="001D3A8D">
        <w:rPr>
          <w:lang w:val="da-DK"/>
        </w:rPr>
        <w:t>Producent</w:t>
      </w:r>
      <w:r w:rsidR="00D71536" w:rsidRPr="001D3A8D">
        <w:rPr>
          <w:rFonts w:cs="Arial"/>
          <w:bCs/>
          <w:sz w:val="18"/>
          <w:szCs w:val="18"/>
          <w:lang w:val="da-DK"/>
        </w:rPr>
        <w:t>:</w:t>
      </w:r>
    </w:p>
    <w:p w14:paraId="151214B0" w14:textId="58CCAD55" w:rsidR="00D71536" w:rsidRPr="00964BD4" w:rsidRDefault="00CD4CE0" w:rsidP="006E44BF">
      <w:pPr>
        <w:ind w:left="709"/>
        <w:rPr>
          <w:rFonts w:cs="Arial"/>
          <w:sz w:val="18"/>
          <w:szCs w:val="18"/>
          <w:lang w:val="en-GB"/>
        </w:rPr>
      </w:pPr>
      <w:r w:rsidRPr="00964BD4">
        <w:rPr>
          <w:lang w:val="en-GB"/>
        </w:rPr>
        <w:t>Junckers Industrier A/S –</w:t>
      </w:r>
      <w:r w:rsidR="006E44BF" w:rsidRPr="00964BD4">
        <w:rPr>
          <w:lang w:val="en-GB"/>
        </w:rPr>
        <w:t xml:space="preserve"> </w:t>
      </w:r>
      <w:r w:rsidRPr="00964BD4">
        <w:rPr>
          <w:lang w:val="en-GB"/>
        </w:rPr>
        <w:t>Værftsvej 4, 4600 Køge</w:t>
      </w:r>
    </w:p>
    <w:p w14:paraId="7BD7F999" w14:textId="0A65D6F4" w:rsidR="00A17931" w:rsidRPr="001D3A8D" w:rsidRDefault="006E44BF" w:rsidP="006E44BF">
      <w:pPr>
        <w:pStyle w:val="Overskrift2"/>
        <w:rPr>
          <w:lang w:val="da-DK"/>
        </w:rPr>
      </w:pPr>
      <w:r w:rsidRPr="001D3A8D">
        <w:rPr>
          <w:lang w:val="da-DK"/>
        </w:rPr>
        <w:t>Anvendelse:</w:t>
      </w:r>
    </w:p>
    <w:p w14:paraId="1D5098FB" w14:textId="257431AF" w:rsidR="00F641DE" w:rsidRPr="002F2963" w:rsidRDefault="0080449C" w:rsidP="00587D8A">
      <w:pPr>
        <w:ind w:left="709"/>
        <w:rPr>
          <w:lang w:val="da-DK"/>
        </w:rPr>
      </w:pPr>
      <w:r>
        <w:rPr>
          <w:lang w:val="da-DK"/>
        </w:rPr>
        <w:t>Dette dokument</w:t>
      </w:r>
      <w:r w:rsidR="00587D8A" w:rsidRPr="00587D8A">
        <w:rPr>
          <w:lang w:val="da-DK"/>
        </w:rPr>
        <w:t xml:space="preserve"> stilles til rådighed for arkitekter til inspiration og hjælp i forbindelse med ud</w:t>
      </w:r>
      <w:r w:rsidR="00F641DE">
        <w:rPr>
          <w:lang w:val="da-DK"/>
        </w:rPr>
        <w:t>arbejdelse af udbudstekster og udbuds</w:t>
      </w:r>
      <w:r w:rsidR="00587D8A" w:rsidRPr="00587D8A">
        <w:rPr>
          <w:lang w:val="da-DK"/>
        </w:rPr>
        <w:t xml:space="preserve">beskrivelser, hvor </w:t>
      </w:r>
      <w:r w:rsidR="0037483A">
        <w:rPr>
          <w:lang w:val="da-DK"/>
        </w:rPr>
        <w:t xml:space="preserve">Junckers </w:t>
      </w:r>
      <w:r w:rsidR="008B0F0B">
        <w:rPr>
          <w:lang w:val="da-DK"/>
        </w:rPr>
        <w:t>1</w:t>
      </w:r>
      <w:r w:rsidR="00D31052">
        <w:rPr>
          <w:lang w:val="da-DK"/>
        </w:rPr>
        <w:t xml:space="preserve">5 </w:t>
      </w:r>
      <w:r w:rsidR="00482441" w:rsidRPr="002F2963">
        <w:rPr>
          <w:lang w:val="da-DK"/>
        </w:rPr>
        <w:t>mm M</w:t>
      </w:r>
      <w:r w:rsidR="0037483A" w:rsidRPr="002F2963">
        <w:rPr>
          <w:lang w:val="da-DK"/>
        </w:rPr>
        <w:t>assiv</w:t>
      </w:r>
      <w:r w:rsidR="0013624F">
        <w:rPr>
          <w:lang w:val="da-DK"/>
        </w:rPr>
        <w:t>e</w:t>
      </w:r>
      <w:r w:rsidR="0037483A" w:rsidRPr="002F2963">
        <w:rPr>
          <w:lang w:val="da-DK"/>
        </w:rPr>
        <w:t xml:space="preserve"> P</w:t>
      </w:r>
      <w:r w:rsidR="00D31052">
        <w:rPr>
          <w:lang w:val="da-DK"/>
        </w:rPr>
        <w:t>lank</w:t>
      </w:r>
      <w:r w:rsidR="0013624F">
        <w:rPr>
          <w:lang w:val="da-DK"/>
        </w:rPr>
        <w:t>er</w:t>
      </w:r>
      <w:r w:rsidR="00F641DE" w:rsidRPr="002F2963">
        <w:rPr>
          <w:lang w:val="da-DK"/>
        </w:rPr>
        <w:t xml:space="preserve"> </w:t>
      </w:r>
      <w:r w:rsidR="0037483A" w:rsidRPr="002F2963">
        <w:rPr>
          <w:lang w:val="da-DK"/>
        </w:rPr>
        <w:t>i kombination med</w:t>
      </w:r>
      <w:r w:rsidR="00F641DE" w:rsidRPr="002F2963">
        <w:rPr>
          <w:lang w:val="da-DK"/>
        </w:rPr>
        <w:t xml:space="preserve"> </w:t>
      </w:r>
      <w:r w:rsidR="004D21B2" w:rsidRPr="002F2963">
        <w:rPr>
          <w:lang w:val="da-DK"/>
        </w:rPr>
        <w:t>bøjle</w:t>
      </w:r>
      <w:r w:rsidR="0037483A" w:rsidRPr="002F2963">
        <w:rPr>
          <w:lang w:val="da-DK"/>
        </w:rPr>
        <w:t xml:space="preserve">konstruktion </w:t>
      </w:r>
      <w:r w:rsidR="00587D8A" w:rsidRPr="002F2963">
        <w:rPr>
          <w:lang w:val="da-DK"/>
        </w:rPr>
        <w:t>ønskes anvendt.</w:t>
      </w:r>
    </w:p>
    <w:p w14:paraId="5102C3EA" w14:textId="77777777" w:rsidR="00482441" w:rsidRPr="00587D8A" w:rsidRDefault="00587D8A" w:rsidP="00482441">
      <w:pPr>
        <w:ind w:left="709"/>
        <w:rPr>
          <w:lang w:val="da-DK"/>
        </w:rPr>
      </w:pPr>
      <w:r w:rsidRPr="00587D8A">
        <w:rPr>
          <w:lang w:val="da-DK"/>
        </w:rPr>
        <w:br/>
      </w:r>
      <w:r w:rsidR="00482441">
        <w:rPr>
          <w:lang w:val="da-DK"/>
        </w:rPr>
        <w:t>Bemærk, at der visse steder i teksten forekommer produktnavne unikke for Junckers og tilretning skal derfor ske, hvis denne skal indgå i</w:t>
      </w:r>
      <w:r w:rsidR="00482441" w:rsidRPr="00587D8A">
        <w:rPr>
          <w:lang w:val="da-DK"/>
        </w:rPr>
        <w:t xml:space="preserve"> offentlige- og EU-udbud, hvor produkt- og producentnavne ikke må fremgå.</w:t>
      </w:r>
    </w:p>
    <w:p w14:paraId="5F4AD20A" w14:textId="407E86B6" w:rsidR="00587D8A" w:rsidRPr="00587D8A" w:rsidRDefault="00587D8A" w:rsidP="00587D8A">
      <w:pPr>
        <w:ind w:left="709"/>
        <w:rPr>
          <w:lang w:val="da-DK"/>
        </w:rPr>
      </w:pPr>
      <w:r w:rsidRPr="00587D8A">
        <w:rPr>
          <w:lang w:val="da-DK"/>
        </w:rPr>
        <w:t xml:space="preserve"> </w:t>
      </w:r>
    </w:p>
    <w:p w14:paraId="5468B202" w14:textId="7BFA6FBC" w:rsidR="00587D8A" w:rsidRPr="00587D8A" w:rsidRDefault="00587D8A" w:rsidP="00587D8A">
      <w:pPr>
        <w:ind w:left="709"/>
        <w:rPr>
          <w:lang w:val="da-DK"/>
        </w:rPr>
      </w:pPr>
      <w:r w:rsidRPr="00587D8A">
        <w:rPr>
          <w:lang w:val="da-DK"/>
        </w:rPr>
        <w:t xml:space="preserve">Strukturen i beskrivelsen følger BIPS 1.000 beskrivelsesparadigme, på bygningsdelsniveau, og skal ses som en bruttoliste ift. </w:t>
      </w:r>
      <w:r w:rsidR="00BB5288">
        <w:rPr>
          <w:lang w:val="da-DK"/>
        </w:rPr>
        <w:t>o</w:t>
      </w:r>
      <w:r w:rsidRPr="00587D8A">
        <w:rPr>
          <w:lang w:val="da-DK"/>
        </w:rPr>
        <w:t>mfang</w:t>
      </w:r>
      <w:r w:rsidR="00AA69D3">
        <w:rPr>
          <w:lang w:val="da-DK"/>
        </w:rPr>
        <w:t>,</w:t>
      </w:r>
      <w:r w:rsidRPr="00587D8A">
        <w:rPr>
          <w:lang w:val="da-DK"/>
        </w:rPr>
        <w:t xml:space="preserve"> som kan inkluderes i bygningsdelsbeskrivelsen. Brugeren kan frit kopiere og modificere i tekst og omfang for at tilpasse teksten til det aktuelle behov.</w:t>
      </w:r>
    </w:p>
    <w:p w14:paraId="7D97D87B" w14:textId="77777777" w:rsidR="00632D4F" w:rsidRDefault="00632D4F" w:rsidP="00587D8A">
      <w:pPr>
        <w:ind w:left="709"/>
        <w:rPr>
          <w:lang w:val="da-DK"/>
        </w:rPr>
      </w:pPr>
    </w:p>
    <w:p w14:paraId="4F81D18A" w14:textId="77777777" w:rsidR="00587D8A" w:rsidRPr="00587D8A" w:rsidRDefault="00587D8A" w:rsidP="00587D8A">
      <w:pPr>
        <w:ind w:left="709"/>
        <w:rPr>
          <w:lang w:val="da-DK"/>
        </w:rPr>
      </w:pPr>
      <w:r w:rsidRPr="00587D8A">
        <w:rPr>
          <w:lang w:val="da-DK"/>
        </w:rPr>
        <w:t>Brugen af tegnene ’&lt;’ og ’&gt;’ i teksten angiver, at arkitekten skal vurdere teksten skrevet inden for tegnene og tilpasse denne til det aktuelle projekt. Det skal noteres, at en oplistning inden for disse tegn adskilt af semikolon (;) angiver de aktuelle muligheder for valg i den pågældende situation.</w:t>
      </w:r>
    </w:p>
    <w:p w14:paraId="42507AAB" w14:textId="77777777" w:rsidR="00587D8A" w:rsidRPr="00587D8A" w:rsidRDefault="00587D8A" w:rsidP="00587D8A">
      <w:pPr>
        <w:ind w:left="709"/>
        <w:rPr>
          <w:lang w:val="da-DK"/>
        </w:rPr>
      </w:pPr>
      <w:r w:rsidRPr="00587D8A">
        <w:rPr>
          <w:lang w:val="da-DK"/>
        </w:rPr>
        <w:t xml:space="preserve"> </w:t>
      </w:r>
    </w:p>
    <w:p w14:paraId="2A111F0E" w14:textId="429ABF31" w:rsidR="00A17931" w:rsidRDefault="00587D8A" w:rsidP="00587D8A">
      <w:pPr>
        <w:ind w:left="709"/>
        <w:rPr>
          <w:lang w:val="da-DK"/>
        </w:rPr>
      </w:pPr>
      <w:r w:rsidRPr="00587D8A">
        <w:rPr>
          <w:lang w:val="da-DK"/>
        </w:rPr>
        <w:t xml:space="preserve">Noter venligst at al tekst og data indeholdt i denne udbudsbeskrivelse stilles til rådighed uden nogen form for ansvar fra producentens side. Teksten skal ses som </w:t>
      </w:r>
      <w:r w:rsidR="008336DC">
        <w:rPr>
          <w:lang w:val="da-DK"/>
        </w:rPr>
        <w:t xml:space="preserve">en </w:t>
      </w:r>
      <w:r w:rsidRPr="00587D8A">
        <w:rPr>
          <w:lang w:val="da-DK"/>
        </w:rPr>
        <w:t>vejledning</w:t>
      </w:r>
      <w:r w:rsidR="0080449C">
        <w:rPr>
          <w:lang w:val="da-DK"/>
        </w:rPr>
        <w:t xml:space="preserve">, </w:t>
      </w:r>
      <w:r w:rsidR="00F7791F">
        <w:rPr>
          <w:lang w:val="da-DK"/>
        </w:rPr>
        <w:t>men</w:t>
      </w:r>
      <w:r w:rsidRPr="00587D8A">
        <w:rPr>
          <w:lang w:val="da-DK"/>
        </w:rPr>
        <w:t xml:space="preserve"> </w:t>
      </w:r>
      <w:r w:rsidR="00A36A7B">
        <w:rPr>
          <w:lang w:val="da-DK"/>
        </w:rPr>
        <w:t xml:space="preserve">den </w:t>
      </w:r>
      <w:r w:rsidRPr="00587D8A">
        <w:rPr>
          <w:lang w:val="da-DK"/>
        </w:rPr>
        <w:t xml:space="preserve">skal </w:t>
      </w:r>
      <w:r w:rsidR="0080449C">
        <w:rPr>
          <w:lang w:val="da-DK"/>
        </w:rPr>
        <w:t xml:space="preserve">kvalitetssikres og </w:t>
      </w:r>
      <w:r w:rsidR="00A718BC">
        <w:rPr>
          <w:lang w:val="da-DK"/>
        </w:rPr>
        <w:t xml:space="preserve">tilpasses i forhold til </w:t>
      </w:r>
      <w:r w:rsidRPr="00587D8A">
        <w:rPr>
          <w:lang w:val="da-DK"/>
        </w:rPr>
        <w:t>det konkret</w:t>
      </w:r>
      <w:r w:rsidR="00AA69D3">
        <w:rPr>
          <w:lang w:val="da-DK"/>
        </w:rPr>
        <w:t>e</w:t>
      </w:r>
      <w:r w:rsidRPr="00587D8A">
        <w:rPr>
          <w:lang w:val="da-DK"/>
        </w:rPr>
        <w:t xml:space="preserve"> projekt </w:t>
      </w:r>
      <w:r w:rsidR="0080449C">
        <w:rPr>
          <w:lang w:val="da-DK"/>
        </w:rPr>
        <w:t>samt</w:t>
      </w:r>
      <w:r w:rsidRPr="00587D8A">
        <w:rPr>
          <w:lang w:val="da-DK"/>
        </w:rPr>
        <w:t xml:space="preserve"> den aktuelle lovgivning på området.</w:t>
      </w:r>
    </w:p>
    <w:p w14:paraId="6A7B8135" w14:textId="1F18BB47" w:rsidR="008B0F0B" w:rsidRDefault="008B0F0B">
      <w:pPr>
        <w:widowControl/>
        <w:suppressAutoHyphens w:val="0"/>
        <w:rPr>
          <w:lang w:val="da-DK"/>
        </w:rPr>
      </w:pPr>
      <w:r>
        <w:rPr>
          <w:lang w:val="da-DK"/>
        </w:rPr>
        <w:br w:type="page"/>
      </w:r>
    </w:p>
    <w:p w14:paraId="4E812E85" w14:textId="0E9E8419" w:rsidR="00A17931" w:rsidRDefault="006E44BF" w:rsidP="007F318A">
      <w:pPr>
        <w:pStyle w:val="Overskrift1"/>
        <w:rPr>
          <w:lang w:val="da-DK"/>
        </w:rPr>
      </w:pPr>
      <w:r w:rsidRPr="001D3A8D">
        <w:rPr>
          <w:lang w:val="da-DK"/>
        </w:rPr>
        <w:lastRenderedPageBreak/>
        <w:t>Udbudstekst:</w:t>
      </w:r>
    </w:p>
    <w:p w14:paraId="3D08BEE4" w14:textId="499E8CA9" w:rsidR="00AE2DB5" w:rsidRPr="00AE2DB5" w:rsidRDefault="00AE2DB5" w:rsidP="00AE2DB5">
      <w:pPr>
        <w:pStyle w:val="Brdtekst"/>
        <w:ind w:left="709"/>
        <w:rPr>
          <w:lang w:val="da-DK"/>
        </w:rPr>
      </w:pPr>
      <w:r>
        <w:rPr>
          <w:lang w:val="da-DK"/>
        </w:rPr>
        <w:t xml:space="preserve">&lt;Bygningsdels-id&gt;, </w:t>
      </w:r>
      <w:r w:rsidR="008B0F0B">
        <w:rPr>
          <w:lang w:val="da-DK"/>
        </w:rPr>
        <w:t>1</w:t>
      </w:r>
      <w:r w:rsidR="00D31052">
        <w:rPr>
          <w:lang w:val="da-DK"/>
        </w:rPr>
        <w:t xml:space="preserve">5 </w:t>
      </w:r>
      <w:r w:rsidR="001B79AC">
        <w:rPr>
          <w:lang w:val="da-DK"/>
        </w:rPr>
        <w:t xml:space="preserve">mm </w:t>
      </w:r>
      <w:r w:rsidR="00D31052">
        <w:rPr>
          <w:lang w:val="da-DK"/>
        </w:rPr>
        <w:t>plankegulv</w:t>
      </w:r>
      <w:r w:rsidR="001B79AC">
        <w:rPr>
          <w:lang w:val="da-DK"/>
        </w:rPr>
        <w:t xml:space="preserve"> i massivt træ, installeret svømmende med bøjler.</w:t>
      </w:r>
    </w:p>
    <w:p w14:paraId="2C051099" w14:textId="77777777" w:rsidR="00CA49C3" w:rsidRPr="001D3A8D" w:rsidRDefault="00CA49C3" w:rsidP="007F318A">
      <w:pPr>
        <w:pStyle w:val="Overskrift2"/>
        <w:tabs>
          <w:tab w:val="left" w:pos="2127"/>
        </w:tabs>
        <w:rPr>
          <w:lang w:val="da-DK"/>
        </w:rPr>
      </w:pPr>
      <w:r w:rsidRPr="001D3A8D">
        <w:rPr>
          <w:lang w:val="da-DK"/>
        </w:rPr>
        <w:t>4.1</w:t>
      </w:r>
      <w:r w:rsidRPr="001D3A8D">
        <w:rPr>
          <w:lang w:val="da-DK"/>
        </w:rPr>
        <w:tab/>
        <w:t>Orientering</w:t>
      </w:r>
    </w:p>
    <w:p w14:paraId="3D984C59" w14:textId="75F3A53E" w:rsidR="00482441" w:rsidRDefault="00482441" w:rsidP="0041559B">
      <w:pPr>
        <w:pStyle w:val="Brdtekst"/>
        <w:rPr>
          <w:lang w:val="da-DK"/>
        </w:rPr>
      </w:pPr>
      <w:r>
        <w:rPr>
          <w:lang w:val="da-DK"/>
        </w:rPr>
        <w:t xml:space="preserve">Nedenfor nævnte europæiske normer </w:t>
      </w:r>
      <w:r w:rsidRPr="00314FBA">
        <w:rPr>
          <w:lang w:val="da-DK"/>
        </w:rPr>
        <w:t>er sammen med denne projektspecifikke bes</w:t>
      </w:r>
      <w:r>
        <w:rPr>
          <w:lang w:val="da-DK"/>
        </w:rPr>
        <w:t xml:space="preserve">krivelse gældende for arbejdet. </w:t>
      </w:r>
    </w:p>
    <w:p w14:paraId="4B1041E2" w14:textId="77777777" w:rsidR="00D31052" w:rsidRDefault="00D31052" w:rsidP="00D31052">
      <w:pPr>
        <w:pStyle w:val="Brdtekst"/>
        <w:numPr>
          <w:ilvl w:val="0"/>
          <w:numId w:val="32"/>
        </w:numPr>
        <w:rPr>
          <w:lang w:val="da-DK"/>
        </w:rPr>
      </w:pPr>
      <w:r>
        <w:rPr>
          <w:lang w:val="da-DK"/>
        </w:rPr>
        <w:t>DS/</w:t>
      </w:r>
      <w:r w:rsidRPr="005F6330">
        <w:rPr>
          <w:lang w:val="da-DK"/>
        </w:rPr>
        <w:t>EN 13226 Trægulve - Massive træparketelementer med fer og/eller not</w:t>
      </w:r>
    </w:p>
    <w:p w14:paraId="6460B254" w14:textId="42FB3DE5" w:rsidR="00482441" w:rsidRDefault="009D1077" w:rsidP="00482441">
      <w:pPr>
        <w:pStyle w:val="Brdtekst"/>
        <w:numPr>
          <w:ilvl w:val="0"/>
          <w:numId w:val="32"/>
        </w:numPr>
        <w:rPr>
          <w:lang w:val="da-DK"/>
        </w:rPr>
      </w:pPr>
      <w:r>
        <w:rPr>
          <w:lang w:val="da-DK"/>
        </w:rPr>
        <w:t>DS/EN 14342</w:t>
      </w:r>
      <w:r w:rsidR="00D050E6">
        <w:rPr>
          <w:lang w:val="da-DK"/>
        </w:rPr>
        <w:t>+ A1</w:t>
      </w:r>
      <w:r>
        <w:rPr>
          <w:lang w:val="da-DK"/>
        </w:rPr>
        <w:t xml:space="preserve">; </w:t>
      </w:r>
      <w:r w:rsidRPr="009D1077">
        <w:rPr>
          <w:lang w:val="da-DK"/>
        </w:rPr>
        <w:t>Trægulve - Karakteristika, overensstemmelsesvurdering og mærkning</w:t>
      </w:r>
      <w:r w:rsidR="00482441">
        <w:rPr>
          <w:lang w:val="da-DK"/>
        </w:rPr>
        <w:t>.</w:t>
      </w:r>
      <w:r>
        <w:rPr>
          <w:lang w:val="da-DK"/>
        </w:rPr>
        <w:t xml:space="preserve"> </w:t>
      </w:r>
    </w:p>
    <w:p w14:paraId="05092EED" w14:textId="73A64FCA" w:rsidR="00482441" w:rsidRPr="00632D4F" w:rsidRDefault="00632D4F" w:rsidP="00482441">
      <w:pPr>
        <w:pStyle w:val="Brdtekst"/>
        <w:numPr>
          <w:ilvl w:val="0"/>
          <w:numId w:val="32"/>
        </w:numPr>
        <w:rPr>
          <w:lang w:val="da-DK"/>
        </w:rPr>
      </w:pPr>
      <w:r>
        <w:rPr>
          <w:lang w:val="da-DK"/>
        </w:rPr>
        <w:t xml:space="preserve">B 2.345; </w:t>
      </w:r>
      <w:r w:rsidR="00482441" w:rsidRPr="00632D4F">
        <w:rPr>
          <w:lang w:val="da-DK"/>
        </w:rPr>
        <w:t>Basisbeskrivelse</w:t>
      </w:r>
      <w:r>
        <w:rPr>
          <w:lang w:val="da-DK"/>
        </w:rPr>
        <w:t>,</w:t>
      </w:r>
      <w:r w:rsidR="00482441" w:rsidRPr="00632D4F">
        <w:rPr>
          <w:lang w:val="da-DK"/>
        </w:rPr>
        <w:t xml:space="preserve"> gulve</w:t>
      </w:r>
    </w:p>
    <w:p w14:paraId="595A84EA" w14:textId="77777777" w:rsidR="00CA49C3" w:rsidRPr="001D3A8D" w:rsidRDefault="00CA49C3" w:rsidP="007F318A">
      <w:pPr>
        <w:pStyle w:val="Overskrift2"/>
        <w:tabs>
          <w:tab w:val="left" w:pos="2127"/>
        </w:tabs>
        <w:rPr>
          <w:lang w:val="da-DK"/>
        </w:rPr>
      </w:pPr>
      <w:r w:rsidRPr="001D3A8D">
        <w:rPr>
          <w:lang w:val="da-DK"/>
        </w:rPr>
        <w:t>4.2</w:t>
      </w:r>
      <w:r w:rsidRPr="001D3A8D">
        <w:rPr>
          <w:lang w:val="da-DK"/>
        </w:rPr>
        <w:tab/>
        <w:t>Omfang</w:t>
      </w:r>
    </w:p>
    <w:p w14:paraId="3E3ECEB1" w14:textId="44C03E44" w:rsidR="00AD6BE7" w:rsidRDefault="002D3FD8" w:rsidP="00A85C76">
      <w:pPr>
        <w:pStyle w:val="Brdtekst"/>
        <w:tabs>
          <w:tab w:val="left" w:pos="2127"/>
        </w:tabs>
        <w:spacing w:after="0" w:line="240" w:lineRule="auto"/>
        <w:rPr>
          <w:lang w:val="da-DK"/>
        </w:rPr>
      </w:pPr>
      <w:r>
        <w:rPr>
          <w:lang w:val="da-DK"/>
        </w:rPr>
        <w:t>Arbejdet omfatter:</w:t>
      </w:r>
    </w:p>
    <w:p w14:paraId="1E218707" w14:textId="77777777" w:rsidR="00E22E91" w:rsidRPr="00E22E91" w:rsidRDefault="00E22E91" w:rsidP="00A85C76">
      <w:pPr>
        <w:pStyle w:val="Brdtekst"/>
        <w:tabs>
          <w:tab w:val="left" w:pos="2127"/>
        </w:tabs>
        <w:spacing w:after="0" w:line="240" w:lineRule="auto"/>
        <w:rPr>
          <w:sz w:val="10"/>
          <w:szCs w:val="10"/>
          <w:lang w:val="da-DK"/>
        </w:rPr>
      </w:pPr>
    </w:p>
    <w:p w14:paraId="146BE335" w14:textId="00FFA0DF" w:rsidR="002D3FD8" w:rsidRDefault="00CA49C3" w:rsidP="00A85C76">
      <w:pPr>
        <w:pStyle w:val="Brdtekst"/>
        <w:tabs>
          <w:tab w:val="left" w:pos="2127"/>
        </w:tabs>
        <w:spacing w:after="0" w:line="240" w:lineRule="auto"/>
        <w:rPr>
          <w:lang w:val="da-DK"/>
        </w:rPr>
      </w:pPr>
      <w:r w:rsidRPr="001D3A8D">
        <w:rPr>
          <w:lang w:val="da-DK"/>
        </w:rPr>
        <w:t xml:space="preserve">Levering </w:t>
      </w:r>
      <w:r w:rsidR="00E22E91">
        <w:rPr>
          <w:lang w:val="da-DK"/>
        </w:rPr>
        <w:t xml:space="preserve">og montering </w:t>
      </w:r>
      <w:r w:rsidRPr="001D3A8D">
        <w:rPr>
          <w:lang w:val="da-DK"/>
        </w:rPr>
        <w:t xml:space="preserve">af </w:t>
      </w:r>
      <w:r w:rsidR="008B0F0B">
        <w:rPr>
          <w:lang w:val="da-DK"/>
        </w:rPr>
        <w:t>1</w:t>
      </w:r>
      <w:r w:rsidR="00D31052">
        <w:rPr>
          <w:lang w:val="da-DK"/>
        </w:rPr>
        <w:t>5</w:t>
      </w:r>
      <w:r w:rsidR="001B79AC">
        <w:rPr>
          <w:lang w:val="da-DK"/>
        </w:rPr>
        <w:t xml:space="preserve"> mm</w:t>
      </w:r>
      <w:r w:rsidR="00E57B83">
        <w:rPr>
          <w:lang w:val="da-DK"/>
        </w:rPr>
        <w:t xml:space="preserve"> </w:t>
      </w:r>
      <w:r w:rsidR="00D31052">
        <w:rPr>
          <w:lang w:val="da-DK"/>
        </w:rPr>
        <w:t>Planke</w:t>
      </w:r>
      <w:r w:rsidR="004D02DC">
        <w:rPr>
          <w:lang w:val="da-DK"/>
        </w:rPr>
        <w:t>gulv i massivt træ</w:t>
      </w:r>
      <w:r w:rsidR="009029B3">
        <w:rPr>
          <w:lang w:val="da-DK"/>
        </w:rPr>
        <w:t>.</w:t>
      </w:r>
    </w:p>
    <w:p w14:paraId="310686EA" w14:textId="77777777" w:rsidR="004836E4" w:rsidRDefault="004836E4" w:rsidP="00A85C76">
      <w:pPr>
        <w:pStyle w:val="Brdtekst"/>
        <w:tabs>
          <w:tab w:val="left" w:pos="2127"/>
        </w:tabs>
        <w:spacing w:after="0" w:line="240" w:lineRule="auto"/>
        <w:rPr>
          <w:lang w:val="da-DK"/>
        </w:rPr>
      </w:pPr>
    </w:p>
    <w:p w14:paraId="62728943" w14:textId="18536A1C" w:rsidR="004836E4" w:rsidRPr="001B79AC" w:rsidRDefault="004836E4" w:rsidP="00A85C76">
      <w:pPr>
        <w:pStyle w:val="Brdtekst"/>
        <w:tabs>
          <w:tab w:val="left" w:pos="2127"/>
        </w:tabs>
        <w:spacing w:after="0" w:line="240" w:lineRule="auto"/>
        <w:rPr>
          <w:lang w:val="da-DK"/>
        </w:rPr>
      </w:pPr>
      <w:r w:rsidRPr="001B79AC">
        <w:rPr>
          <w:lang w:val="da-DK"/>
        </w:rPr>
        <w:t>Levering af stålbøjler og underlag.</w:t>
      </w:r>
    </w:p>
    <w:p w14:paraId="29B5EA15" w14:textId="77777777" w:rsidR="00E22E91" w:rsidRPr="00E22E91" w:rsidRDefault="00E22E91" w:rsidP="00A85C76">
      <w:pPr>
        <w:pStyle w:val="Brdtekst"/>
        <w:tabs>
          <w:tab w:val="left" w:pos="2127"/>
        </w:tabs>
        <w:spacing w:after="0" w:line="240" w:lineRule="auto"/>
        <w:rPr>
          <w:sz w:val="10"/>
          <w:szCs w:val="10"/>
          <w:lang w:val="da-DK"/>
        </w:rPr>
      </w:pPr>
    </w:p>
    <w:p w14:paraId="0753A893" w14:textId="77777777" w:rsidR="00E22E91" w:rsidRPr="00E22E91" w:rsidRDefault="00E22E91" w:rsidP="00A85C76">
      <w:pPr>
        <w:pStyle w:val="Brdtekst"/>
        <w:tabs>
          <w:tab w:val="left" w:pos="2127"/>
        </w:tabs>
        <w:spacing w:after="0" w:line="240" w:lineRule="auto"/>
        <w:rPr>
          <w:sz w:val="10"/>
          <w:szCs w:val="10"/>
          <w:lang w:val="da-DK"/>
        </w:rPr>
      </w:pPr>
    </w:p>
    <w:p w14:paraId="50893088" w14:textId="03ED1ED5" w:rsidR="00E22E91" w:rsidRDefault="00E22E91" w:rsidP="00A85C76">
      <w:pPr>
        <w:pStyle w:val="Brdtekst"/>
        <w:tabs>
          <w:tab w:val="left" w:pos="2127"/>
        </w:tabs>
        <w:spacing w:after="0" w:line="240" w:lineRule="auto"/>
        <w:rPr>
          <w:lang w:val="da-DK"/>
        </w:rPr>
      </w:pPr>
      <w:r>
        <w:rPr>
          <w:lang w:val="da-DK"/>
        </w:rPr>
        <w:t>Levering og montering af fodpaneler.</w:t>
      </w:r>
    </w:p>
    <w:p w14:paraId="1A02A9E6" w14:textId="5DC88D0A" w:rsidR="00CA49C3" w:rsidRPr="001D3A8D" w:rsidRDefault="00CA49C3" w:rsidP="007F318A">
      <w:pPr>
        <w:pStyle w:val="Overskrift2"/>
        <w:rPr>
          <w:lang w:val="da-DK"/>
        </w:rPr>
      </w:pPr>
      <w:r w:rsidRPr="001D3A8D">
        <w:rPr>
          <w:lang w:val="da-DK"/>
        </w:rPr>
        <w:t>4.3</w:t>
      </w:r>
      <w:r w:rsidRPr="001D3A8D">
        <w:rPr>
          <w:lang w:val="da-DK"/>
        </w:rPr>
        <w:tab/>
      </w:r>
      <w:r w:rsidR="007F318A" w:rsidRPr="001D3A8D">
        <w:rPr>
          <w:lang w:val="da-DK"/>
        </w:rPr>
        <w:tab/>
      </w:r>
      <w:r w:rsidRPr="001D3A8D">
        <w:rPr>
          <w:lang w:val="da-DK"/>
        </w:rPr>
        <w:t>Lokalisering</w:t>
      </w:r>
    </w:p>
    <w:p w14:paraId="08349F12" w14:textId="431CCA75" w:rsidR="00EA1E4C" w:rsidRPr="001D3A8D" w:rsidRDefault="00EA1E4C" w:rsidP="00EA1E4C">
      <w:pPr>
        <w:pStyle w:val="Brdtekst"/>
        <w:tabs>
          <w:tab w:val="left" w:pos="2127"/>
        </w:tabs>
        <w:rPr>
          <w:lang w:val="da-DK"/>
        </w:rPr>
      </w:pPr>
      <w:r w:rsidRPr="001D3A8D">
        <w:rPr>
          <w:lang w:val="da-DK"/>
        </w:rPr>
        <w:t xml:space="preserve">Arbejdet omfatter </w:t>
      </w:r>
      <w:r w:rsidR="00004C7B">
        <w:rPr>
          <w:lang w:val="da-DK"/>
        </w:rPr>
        <w:t>trægulve</w:t>
      </w:r>
      <w:r w:rsidR="004F0571">
        <w:rPr>
          <w:lang w:val="da-DK"/>
        </w:rPr>
        <w:t xml:space="preserve"> </w:t>
      </w:r>
      <w:r w:rsidR="00CA49C3" w:rsidRPr="001D3A8D">
        <w:rPr>
          <w:lang w:val="da-DK"/>
        </w:rPr>
        <w:t xml:space="preserve">lokaliseret i </w:t>
      </w:r>
      <w:r w:rsidRPr="001D3A8D">
        <w:rPr>
          <w:lang w:val="da-DK"/>
        </w:rPr>
        <w:t>&lt;bygning x, y og z&gt;</w:t>
      </w:r>
    </w:p>
    <w:p w14:paraId="7745BF5E" w14:textId="65C7220B" w:rsidR="00CA49C3" w:rsidRPr="001D3A8D" w:rsidRDefault="00CA49C3" w:rsidP="00EA1E4C">
      <w:pPr>
        <w:pStyle w:val="Overskrift2"/>
        <w:rPr>
          <w:lang w:val="da-DK"/>
        </w:rPr>
      </w:pPr>
      <w:r w:rsidRPr="001D3A8D">
        <w:rPr>
          <w:lang w:val="da-DK"/>
        </w:rPr>
        <w:t>4.4</w:t>
      </w:r>
      <w:r w:rsidRPr="001D3A8D">
        <w:rPr>
          <w:lang w:val="da-DK"/>
        </w:rPr>
        <w:tab/>
      </w:r>
      <w:r w:rsidR="007F318A" w:rsidRPr="001D3A8D">
        <w:rPr>
          <w:lang w:val="da-DK"/>
        </w:rPr>
        <w:tab/>
      </w:r>
      <w:r w:rsidRPr="001D3A8D">
        <w:rPr>
          <w:lang w:val="da-DK"/>
        </w:rPr>
        <w:t>Tegningshenvisning</w:t>
      </w:r>
    </w:p>
    <w:p w14:paraId="533D8F71" w14:textId="077B8694" w:rsidR="00EA1E4C" w:rsidRPr="001D3A8D" w:rsidRDefault="00EA1E4C" w:rsidP="00EA1E4C">
      <w:pPr>
        <w:pStyle w:val="Brdtekst"/>
        <w:numPr>
          <w:ilvl w:val="0"/>
          <w:numId w:val="21"/>
        </w:numPr>
        <w:rPr>
          <w:lang w:val="da-DK"/>
        </w:rPr>
      </w:pPr>
      <w:r w:rsidRPr="001D3A8D">
        <w:rPr>
          <w:lang w:val="da-DK"/>
        </w:rPr>
        <w:t>&lt;Hovedtegning x&gt;</w:t>
      </w:r>
    </w:p>
    <w:p w14:paraId="7BB4CD7F" w14:textId="77777777" w:rsidR="00EA1E4C" w:rsidRPr="001D3A8D" w:rsidRDefault="00EA1E4C" w:rsidP="00EA1E4C">
      <w:pPr>
        <w:pStyle w:val="Brdtekst"/>
        <w:numPr>
          <w:ilvl w:val="0"/>
          <w:numId w:val="21"/>
        </w:numPr>
        <w:rPr>
          <w:lang w:val="da-DK"/>
        </w:rPr>
      </w:pPr>
      <w:r w:rsidRPr="001D3A8D">
        <w:rPr>
          <w:lang w:val="da-DK"/>
        </w:rPr>
        <w:t>&lt;Plantegning x&gt;</w:t>
      </w:r>
    </w:p>
    <w:p w14:paraId="623C6D1B" w14:textId="77777777" w:rsidR="00EA1E4C" w:rsidRPr="001D3A8D" w:rsidRDefault="00EA1E4C" w:rsidP="00EA1E4C">
      <w:pPr>
        <w:pStyle w:val="Brdtekst"/>
        <w:numPr>
          <w:ilvl w:val="0"/>
          <w:numId w:val="21"/>
        </w:numPr>
        <w:rPr>
          <w:lang w:val="da-DK"/>
        </w:rPr>
      </w:pPr>
      <w:r w:rsidRPr="001D3A8D">
        <w:rPr>
          <w:lang w:val="da-DK"/>
        </w:rPr>
        <w:t>&lt;Snittegning x&gt;</w:t>
      </w:r>
    </w:p>
    <w:p w14:paraId="4A05135D" w14:textId="43329B45" w:rsidR="00CA49C3" w:rsidRPr="001D3A8D" w:rsidRDefault="00EA1E4C" w:rsidP="00EA1E4C">
      <w:pPr>
        <w:pStyle w:val="Brdtekst"/>
        <w:numPr>
          <w:ilvl w:val="0"/>
          <w:numId w:val="21"/>
        </w:numPr>
        <w:rPr>
          <w:lang w:val="da-DK"/>
        </w:rPr>
      </w:pPr>
      <w:r w:rsidRPr="001D3A8D">
        <w:rPr>
          <w:lang w:val="da-DK"/>
        </w:rPr>
        <w:t>&lt;Detailtegning x&gt;</w:t>
      </w:r>
    </w:p>
    <w:p w14:paraId="3FC4B160" w14:textId="7DB0E6CE" w:rsidR="00CA49C3" w:rsidRPr="001D3A8D" w:rsidRDefault="00CA49C3" w:rsidP="007F318A">
      <w:pPr>
        <w:pStyle w:val="Overskrift2"/>
        <w:rPr>
          <w:lang w:val="da-DK"/>
        </w:rPr>
      </w:pPr>
      <w:r w:rsidRPr="001D3A8D">
        <w:rPr>
          <w:lang w:val="da-DK"/>
        </w:rPr>
        <w:t>4.5</w:t>
      </w:r>
      <w:r w:rsidRPr="001D3A8D">
        <w:rPr>
          <w:lang w:val="da-DK"/>
        </w:rPr>
        <w:tab/>
      </w:r>
      <w:r w:rsidR="007F318A" w:rsidRPr="001D3A8D">
        <w:rPr>
          <w:lang w:val="da-DK"/>
        </w:rPr>
        <w:tab/>
      </w:r>
      <w:r w:rsidRPr="001D3A8D">
        <w:rPr>
          <w:lang w:val="da-DK"/>
        </w:rPr>
        <w:t>Koordinering</w:t>
      </w:r>
    </w:p>
    <w:p w14:paraId="1652908D" w14:textId="67EFCE7B" w:rsidR="00EA1E4C" w:rsidRDefault="00EA1E4C" w:rsidP="00EA1E4C">
      <w:pPr>
        <w:pStyle w:val="Brdtekst"/>
        <w:rPr>
          <w:lang w:val="da-DK"/>
        </w:rPr>
      </w:pPr>
      <w:r w:rsidRPr="001D3A8D">
        <w:rPr>
          <w:lang w:val="da-DK"/>
        </w:rPr>
        <w:t>Der skal foretages koordinering med følgende arbejder:</w:t>
      </w:r>
    </w:p>
    <w:p w14:paraId="0C3BE7FE" w14:textId="2DABBEA0" w:rsidR="002C4B96" w:rsidRDefault="002C4B96" w:rsidP="005C06CD">
      <w:pPr>
        <w:pStyle w:val="Brdtekst"/>
        <w:numPr>
          <w:ilvl w:val="0"/>
          <w:numId w:val="34"/>
        </w:numPr>
        <w:spacing w:after="0" w:line="240" w:lineRule="auto"/>
        <w:rPr>
          <w:lang w:val="da-DK"/>
        </w:rPr>
      </w:pPr>
      <w:r>
        <w:rPr>
          <w:lang w:val="da-DK"/>
        </w:rPr>
        <w:t>Bet</w:t>
      </w:r>
      <w:r w:rsidR="009534A1">
        <w:rPr>
          <w:lang w:val="da-DK"/>
        </w:rPr>
        <w:t>onstøbninger og eventuelle afretningslag.</w:t>
      </w:r>
    </w:p>
    <w:p w14:paraId="713FC274" w14:textId="77777777" w:rsidR="002C4B96" w:rsidRDefault="002C4B96" w:rsidP="00895AE2">
      <w:pPr>
        <w:pStyle w:val="Brdtekst"/>
        <w:spacing w:after="0" w:line="240" w:lineRule="auto"/>
        <w:rPr>
          <w:lang w:val="da-DK"/>
        </w:rPr>
      </w:pPr>
    </w:p>
    <w:p w14:paraId="527B90CC" w14:textId="5A4308A0" w:rsidR="009534A1" w:rsidRPr="00ED4A41" w:rsidRDefault="004C05FC" w:rsidP="00ED4A41">
      <w:pPr>
        <w:pStyle w:val="Brdtekst"/>
        <w:numPr>
          <w:ilvl w:val="0"/>
          <w:numId w:val="34"/>
        </w:numPr>
        <w:spacing w:after="0" w:line="240" w:lineRule="auto"/>
        <w:rPr>
          <w:lang w:val="da-DK"/>
        </w:rPr>
      </w:pPr>
      <w:r>
        <w:rPr>
          <w:lang w:val="da-DK"/>
        </w:rPr>
        <w:t>Etablering og o</w:t>
      </w:r>
      <w:r w:rsidR="00F26232">
        <w:rPr>
          <w:lang w:val="da-DK"/>
        </w:rPr>
        <w:t>pstart af varmeanlæg</w:t>
      </w:r>
      <w:r w:rsidR="00F63B6F">
        <w:rPr>
          <w:lang w:val="da-DK"/>
        </w:rPr>
        <w:t>.</w:t>
      </w:r>
    </w:p>
    <w:p w14:paraId="22101AAE" w14:textId="77777777" w:rsidR="00881F2C" w:rsidRDefault="00881F2C" w:rsidP="00895AE2">
      <w:pPr>
        <w:pStyle w:val="Brdtekst"/>
        <w:spacing w:after="0" w:line="240" w:lineRule="auto"/>
        <w:rPr>
          <w:lang w:val="da-DK"/>
        </w:rPr>
      </w:pPr>
    </w:p>
    <w:p w14:paraId="43162F66" w14:textId="7F9E9339" w:rsidR="005C06CD" w:rsidRDefault="00881F2C" w:rsidP="005C06CD">
      <w:pPr>
        <w:pStyle w:val="Brdtekst"/>
        <w:numPr>
          <w:ilvl w:val="0"/>
          <w:numId w:val="34"/>
        </w:numPr>
        <w:spacing w:after="0" w:line="240" w:lineRule="auto"/>
        <w:rPr>
          <w:lang w:val="da-DK"/>
        </w:rPr>
      </w:pPr>
      <w:r w:rsidRPr="00A36A7B">
        <w:rPr>
          <w:lang w:val="da-DK"/>
        </w:rPr>
        <w:t xml:space="preserve">Levering af </w:t>
      </w:r>
      <w:r w:rsidR="008B0F0B">
        <w:rPr>
          <w:lang w:val="da-DK"/>
        </w:rPr>
        <w:t>gulv</w:t>
      </w:r>
      <w:r w:rsidR="009B44DE" w:rsidRPr="00A36A7B">
        <w:rPr>
          <w:lang w:val="da-DK"/>
        </w:rPr>
        <w:t>brædder</w:t>
      </w:r>
      <w:r w:rsidRPr="00A36A7B">
        <w:rPr>
          <w:lang w:val="da-DK"/>
        </w:rPr>
        <w:t xml:space="preserve">, da disse altid bør </w:t>
      </w:r>
      <w:r w:rsidR="009B44DE" w:rsidRPr="00A36A7B">
        <w:rPr>
          <w:lang w:val="da-DK"/>
        </w:rPr>
        <w:t xml:space="preserve">lægges umiddelbart efter ankomst til byggeriet. </w:t>
      </w:r>
    </w:p>
    <w:p w14:paraId="596D7EB1" w14:textId="77777777" w:rsidR="00A36A7B" w:rsidRPr="00A36A7B" w:rsidRDefault="00A36A7B" w:rsidP="00A36A7B">
      <w:pPr>
        <w:pStyle w:val="Brdtekst"/>
        <w:spacing w:after="0" w:line="240" w:lineRule="auto"/>
        <w:ind w:left="2875"/>
        <w:rPr>
          <w:lang w:val="da-DK"/>
        </w:rPr>
      </w:pPr>
    </w:p>
    <w:p w14:paraId="7765877B" w14:textId="0CDE4AF6" w:rsidR="005C06CD" w:rsidRDefault="00A36A7B" w:rsidP="00895AE2">
      <w:pPr>
        <w:pStyle w:val="Brdtekst"/>
        <w:numPr>
          <w:ilvl w:val="0"/>
          <w:numId w:val="34"/>
        </w:numPr>
        <w:spacing w:after="0" w:line="240" w:lineRule="auto"/>
        <w:rPr>
          <w:lang w:val="da-DK"/>
        </w:rPr>
      </w:pPr>
      <w:r>
        <w:rPr>
          <w:lang w:val="da-DK"/>
        </w:rPr>
        <w:t>&lt;</w:t>
      </w:r>
      <w:r w:rsidR="005C06CD" w:rsidRPr="005C06CD">
        <w:rPr>
          <w:lang w:val="da-DK"/>
        </w:rPr>
        <w:t>M</w:t>
      </w:r>
      <w:r w:rsidR="009534A1" w:rsidRPr="005C06CD">
        <w:rPr>
          <w:lang w:val="da-DK"/>
        </w:rPr>
        <w:t>alerarbejde</w:t>
      </w:r>
      <w:r>
        <w:rPr>
          <w:lang w:val="da-DK"/>
        </w:rPr>
        <w:t>&gt;</w:t>
      </w:r>
    </w:p>
    <w:p w14:paraId="0B75550B" w14:textId="77777777" w:rsidR="005C06CD" w:rsidRDefault="005C06CD" w:rsidP="005C06CD">
      <w:pPr>
        <w:pStyle w:val="Listeafsnit"/>
        <w:rPr>
          <w:lang w:val="da-DK"/>
        </w:rPr>
      </w:pPr>
    </w:p>
    <w:p w14:paraId="43A2D9FB" w14:textId="77777777" w:rsidR="005C06CD" w:rsidRDefault="009534A1" w:rsidP="00D51041">
      <w:pPr>
        <w:pStyle w:val="Brdtekst"/>
        <w:numPr>
          <w:ilvl w:val="0"/>
          <w:numId w:val="34"/>
        </w:numPr>
        <w:spacing w:after="0" w:line="240" w:lineRule="auto"/>
        <w:rPr>
          <w:lang w:val="da-DK"/>
        </w:rPr>
      </w:pPr>
      <w:r w:rsidRPr="005C06CD">
        <w:rPr>
          <w:lang w:val="da-DK"/>
        </w:rPr>
        <w:t>&lt;Flisearbejde&gt;</w:t>
      </w:r>
    </w:p>
    <w:p w14:paraId="38D314AF" w14:textId="77777777" w:rsidR="005C06CD" w:rsidRDefault="005C06CD" w:rsidP="005C06CD">
      <w:pPr>
        <w:pStyle w:val="Listeafsnit"/>
        <w:rPr>
          <w:lang w:val="da-DK"/>
        </w:rPr>
      </w:pPr>
    </w:p>
    <w:p w14:paraId="4A59DB8B" w14:textId="59915E14" w:rsidR="004D02DC" w:rsidRPr="005C06CD" w:rsidRDefault="004D02DC" w:rsidP="00D51041">
      <w:pPr>
        <w:pStyle w:val="Brdtekst"/>
        <w:numPr>
          <w:ilvl w:val="0"/>
          <w:numId w:val="34"/>
        </w:numPr>
        <w:spacing w:after="0" w:line="240" w:lineRule="auto"/>
        <w:rPr>
          <w:lang w:val="da-DK"/>
        </w:rPr>
      </w:pPr>
      <w:r w:rsidRPr="005C06CD">
        <w:rPr>
          <w:lang w:val="da-DK"/>
        </w:rPr>
        <w:t>&lt;Gipsarbejde&gt;</w:t>
      </w:r>
    </w:p>
    <w:p w14:paraId="53C97D68" w14:textId="069358F6" w:rsidR="00CA49C3" w:rsidRPr="001D3A8D" w:rsidRDefault="00CA49C3" w:rsidP="007F318A">
      <w:pPr>
        <w:pStyle w:val="Overskrift2"/>
        <w:rPr>
          <w:lang w:val="da-DK"/>
        </w:rPr>
      </w:pPr>
      <w:r w:rsidRPr="001D3A8D">
        <w:rPr>
          <w:lang w:val="da-DK"/>
        </w:rPr>
        <w:lastRenderedPageBreak/>
        <w:t>4.6</w:t>
      </w:r>
      <w:r w:rsidRPr="001D3A8D">
        <w:rPr>
          <w:lang w:val="da-DK"/>
        </w:rPr>
        <w:tab/>
      </w:r>
      <w:r w:rsidR="007F318A" w:rsidRPr="001D3A8D">
        <w:rPr>
          <w:lang w:val="da-DK"/>
        </w:rPr>
        <w:tab/>
      </w:r>
      <w:r w:rsidRPr="001D3A8D">
        <w:rPr>
          <w:lang w:val="da-DK"/>
        </w:rPr>
        <w:t>Tilstødende bygningsdele</w:t>
      </w:r>
    </w:p>
    <w:p w14:paraId="0EC343BE" w14:textId="77777777" w:rsidR="007E7A36" w:rsidRPr="00756857" w:rsidRDefault="007E7A36" w:rsidP="007E7A36">
      <w:pPr>
        <w:pStyle w:val="Brdtekst"/>
        <w:tabs>
          <w:tab w:val="left" w:pos="2127"/>
        </w:tabs>
        <w:rPr>
          <w:lang w:val="da-DK"/>
        </w:rPr>
      </w:pPr>
      <w:r w:rsidRPr="00756857">
        <w:rPr>
          <w:lang w:val="da-DK"/>
        </w:rPr>
        <w:t>Bæreevne og stivhed på undergulvet skal være tilpasset trægulvets anvendelse og forventede belastninger.</w:t>
      </w:r>
    </w:p>
    <w:p w14:paraId="740A885E" w14:textId="77777777" w:rsidR="007E7A36" w:rsidRPr="00756857" w:rsidRDefault="007E7A36" w:rsidP="007E7A36">
      <w:pPr>
        <w:pStyle w:val="Brdtekst"/>
        <w:tabs>
          <w:tab w:val="left" w:pos="2127"/>
        </w:tabs>
        <w:rPr>
          <w:lang w:val="da-DK"/>
        </w:rPr>
      </w:pPr>
      <w:r w:rsidRPr="00756857">
        <w:rPr>
          <w:lang w:val="da-DK"/>
        </w:rPr>
        <w:t>Fugtindholdet i det træbaserede undergulv skal være i ligevægt med rummets relative luftfugtighed, dvs. 6-12 % fugtindhold.</w:t>
      </w:r>
    </w:p>
    <w:p w14:paraId="7A946B81" w14:textId="77777777" w:rsidR="009E38A9" w:rsidRDefault="009E38A9" w:rsidP="009E38A9">
      <w:pPr>
        <w:pStyle w:val="Brdtekst"/>
        <w:tabs>
          <w:tab w:val="left" w:pos="2127"/>
        </w:tabs>
        <w:rPr>
          <w:lang w:val="da-DK"/>
        </w:rPr>
      </w:pPr>
      <w:r w:rsidRPr="00D10679">
        <w:rPr>
          <w:lang w:val="da-DK"/>
        </w:rPr>
        <w:t xml:space="preserve">Undergulvet skal have en planhed, der ikke afviger mere end 2 mm på et 1,5 meter retholt. </w:t>
      </w:r>
      <w:r>
        <w:rPr>
          <w:lang w:val="da-DK"/>
        </w:rPr>
        <w:t>Se gulvproducenten anvisning for måling af afvigelser.</w:t>
      </w:r>
    </w:p>
    <w:p w14:paraId="2AED254E" w14:textId="77777777" w:rsidR="009E38A9" w:rsidRDefault="009E38A9" w:rsidP="009E38A9">
      <w:pPr>
        <w:pStyle w:val="Brdtekst"/>
        <w:tabs>
          <w:tab w:val="left" w:pos="2127"/>
        </w:tabs>
        <w:rPr>
          <w:lang w:val="da-DK"/>
        </w:rPr>
      </w:pPr>
      <w:r w:rsidRPr="00D10679">
        <w:rPr>
          <w:lang w:val="da-DK"/>
        </w:rPr>
        <w:t>Overfladen skal fremstå jævn og uden grater. Stedvise ujævnheder skal være afrettet.</w:t>
      </w:r>
    </w:p>
    <w:p w14:paraId="3D9C483E" w14:textId="3340AA22" w:rsidR="007C289A" w:rsidRPr="001D3A8D" w:rsidRDefault="007C289A" w:rsidP="007C289A">
      <w:pPr>
        <w:pStyle w:val="Brdtekst"/>
        <w:tabs>
          <w:tab w:val="left" w:pos="2127"/>
        </w:tabs>
        <w:rPr>
          <w:lang w:val="da-DK"/>
        </w:rPr>
      </w:pPr>
      <w:r w:rsidRPr="001D3A8D">
        <w:rPr>
          <w:lang w:val="da-DK"/>
        </w:rPr>
        <w:t xml:space="preserve">Efter nærværende bygningsdel følger følgende bygningsdele/arbejder: </w:t>
      </w:r>
    </w:p>
    <w:p w14:paraId="4ACBD96F" w14:textId="476AD844" w:rsidR="00CA49C3" w:rsidRDefault="004F0571" w:rsidP="00E07F9D">
      <w:pPr>
        <w:pStyle w:val="Brdtekst"/>
        <w:numPr>
          <w:ilvl w:val="0"/>
          <w:numId w:val="24"/>
        </w:numPr>
        <w:tabs>
          <w:tab w:val="left" w:pos="2127"/>
        </w:tabs>
        <w:rPr>
          <w:lang w:val="da-DK"/>
        </w:rPr>
      </w:pPr>
      <w:r>
        <w:rPr>
          <w:lang w:val="da-DK"/>
        </w:rPr>
        <w:t>&lt;</w:t>
      </w:r>
      <w:r w:rsidR="005A00F5">
        <w:rPr>
          <w:lang w:val="da-DK"/>
        </w:rPr>
        <w:t>Montering af fodpaneler</w:t>
      </w:r>
      <w:r w:rsidR="007C289A" w:rsidRPr="001D3A8D">
        <w:rPr>
          <w:lang w:val="da-DK"/>
        </w:rPr>
        <w:t>&gt;</w:t>
      </w:r>
    </w:p>
    <w:p w14:paraId="096156C9" w14:textId="7A6575C1" w:rsidR="00CA49C3" w:rsidRPr="001D3A8D" w:rsidRDefault="00CA49C3" w:rsidP="007F318A">
      <w:pPr>
        <w:pStyle w:val="Overskrift2"/>
        <w:rPr>
          <w:lang w:val="da-DK"/>
        </w:rPr>
      </w:pPr>
      <w:r w:rsidRPr="001D3A8D">
        <w:rPr>
          <w:lang w:val="da-DK"/>
        </w:rPr>
        <w:t>4.7</w:t>
      </w:r>
      <w:r w:rsidRPr="001D3A8D">
        <w:rPr>
          <w:lang w:val="da-DK"/>
        </w:rPr>
        <w:tab/>
      </w:r>
      <w:r w:rsidR="007F318A" w:rsidRPr="001D3A8D">
        <w:rPr>
          <w:lang w:val="da-DK"/>
        </w:rPr>
        <w:tab/>
      </w:r>
      <w:r w:rsidRPr="001D3A8D">
        <w:rPr>
          <w:lang w:val="da-DK"/>
        </w:rPr>
        <w:t>Projektering</w:t>
      </w:r>
    </w:p>
    <w:p w14:paraId="751954DF" w14:textId="6636223F" w:rsidR="008D240E" w:rsidRDefault="00A77FD6" w:rsidP="007C289A">
      <w:pPr>
        <w:pStyle w:val="Brdtekst"/>
        <w:rPr>
          <w:lang w:val="da-DK"/>
        </w:rPr>
      </w:pPr>
      <w:r>
        <w:rPr>
          <w:lang w:val="da-DK"/>
        </w:rPr>
        <w:t xml:space="preserve">For alle </w:t>
      </w:r>
      <w:r w:rsidR="007C289A" w:rsidRPr="001D3A8D">
        <w:rPr>
          <w:lang w:val="da-DK"/>
        </w:rPr>
        <w:t xml:space="preserve">materialer tages udgangspunkt i </w:t>
      </w:r>
      <w:r w:rsidR="008D240E">
        <w:rPr>
          <w:lang w:val="da-DK"/>
        </w:rPr>
        <w:t>producentens vejledning</w:t>
      </w:r>
      <w:r w:rsidR="005332FA">
        <w:rPr>
          <w:lang w:val="da-DK"/>
        </w:rPr>
        <w:t>er</w:t>
      </w:r>
      <w:r w:rsidR="008D240E">
        <w:rPr>
          <w:lang w:val="da-DK"/>
        </w:rPr>
        <w:t>.</w:t>
      </w:r>
    </w:p>
    <w:p w14:paraId="69DFEF8A" w14:textId="77777777" w:rsidR="007C289A" w:rsidRPr="001D3A8D" w:rsidRDefault="007C289A" w:rsidP="007C289A">
      <w:pPr>
        <w:pStyle w:val="Brdtekst"/>
        <w:rPr>
          <w:lang w:val="da-DK"/>
        </w:rPr>
      </w:pPr>
      <w:r w:rsidRPr="001D3A8D">
        <w:rPr>
          <w:lang w:val="da-DK"/>
        </w:rPr>
        <w:t>Al projekteringsmateriale godkendes af byggeledelsen inden igangsætning af arbejdet.</w:t>
      </w:r>
    </w:p>
    <w:p w14:paraId="4EF5707A" w14:textId="0A9608E3" w:rsidR="007C289A" w:rsidRDefault="008A7CAC" w:rsidP="007C289A">
      <w:pPr>
        <w:pStyle w:val="Brdtekst"/>
        <w:rPr>
          <w:lang w:val="da-DK"/>
        </w:rPr>
      </w:pPr>
      <w:r>
        <w:rPr>
          <w:lang w:val="da-DK"/>
        </w:rPr>
        <w:t>Gulvlægger</w:t>
      </w:r>
      <w:r w:rsidR="007C289A" w:rsidRPr="001D3A8D">
        <w:rPr>
          <w:lang w:val="da-DK"/>
        </w:rPr>
        <w:t xml:space="preserve"> skal påregne deltagelse i &lt;x&gt; projektgennemgangsmøder.</w:t>
      </w:r>
    </w:p>
    <w:p w14:paraId="764B203A" w14:textId="216364C7" w:rsidR="00CA49C3" w:rsidRPr="001D3A8D" w:rsidRDefault="00CA49C3" w:rsidP="007F318A">
      <w:pPr>
        <w:pStyle w:val="Overskrift2"/>
        <w:rPr>
          <w:lang w:val="da-DK"/>
        </w:rPr>
      </w:pPr>
      <w:r w:rsidRPr="001D3A8D">
        <w:rPr>
          <w:lang w:val="da-DK"/>
        </w:rPr>
        <w:t>4.8</w:t>
      </w:r>
      <w:r w:rsidRPr="001D3A8D">
        <w:rPr>
          <w:lang w:val="da-DK"/>
        </w:rPr>
        <w:tab/>
      </w:r>
      <w:r w:rsidR="007F318A" w:rsidRPr="001D3A8D">
        <w:rPr>
          <w:lang w:val="da-DK"/>
        </w:rPr>
        <w:tab/>
      </w:r>
      <w:r w:rsidRPr="001D3A8D">
        <w:rPr>
          <w:lang w:val="da-DK"/>
        </w:rPr>
        <w:t>Undersøgelser</w:t>
      </w:r>
    </w:p>
    <w:p w14:paraId="31B3239A" w14:textId="2DB50A51" w:rsidR="007C289A" w:rsidRDefault="007C289A" w:rsidP="007C289A">
      <w:pPr>
        <w:pStyle w:val="Brdtekst"/>
        <w:rPr>
          <w:lang w:val="da-DK"/>
        </w:rPr>
      </w:pPr>
      <w:r w:rsidRPr="001D3A8D">
        <w:rPr>
          <w:lang w:val="da-DK"/>
        </w:rPr>
        <w:t xml:space="preserve">Før </w:t>
      </w:r>
      <w:r w:rsidR="00EA63CE">
        <w:rPr>
          <w:lang w:val="da-DK"/>
        </w:rPr>
        <w:t xml:space="preserve">installation af gulv </w:t>
      </w:r>
      <w:r w:rsidRPr="001D3A8D">
        <w:rPr>
          <w:lang w:val="da-DK"/>
        </w:rPr>
        <w:t xml:space="preserve">påbegyndes, skal </w:t>
      </w:r>
      <w:r w:rsidR="008A7CAC">
        <w:rPr>
          <w:lang w:val="da-DK"/>
        </w:rPr>
        <w:t>gulvlægger</w:t>
      </w:r>
      <w:r w:rsidRPr="001D3A8D">
        <w:rPr>
          <w:lang w:val="da-DK"/>
        </w:rPr>
        <w:t xml:space="preserve"> kontrollere, at </w:t>
      </w:r>
      <w:r w:rsidR="008B5E15">
        <w:rPr>
          <w:lang w:val="da-DK"/>
        </w:rPr>
        <w:t xml:space="preserve">arbejde med </w:t>
      </w:r>
      <w:r w:rsidRPr="001D3A8D">
        <w:rPr>
          <w:lang w:val="da-DK"/>
        </w:rPr>
        <w:t>bygningsdele opført under punkt</w:t>
      </w:r>
      <w:r w:rsidR="008B5E15">
        <w:rPr>
          <w:lang w:val="da-DK"/>
        </w:rPr>
        <w:t xml:space="preserve"> 4.6</w:t>
      </w:r>
      <w:r w:rsidRPr="001D3A8D">
        <w:rPr>
          <w:lang w:val="da-DK"/>
        </w:rPr>
        <w:t xml:space="preserve"> ”Tilstød</w:t>
      </w:r>
      <w:r w:rsidR="00C303AC">
        <w:rPr>
          <w:lang w:val="da-DK"/>
        </w:rPr>
        <w:t>ende bygningsdele” er udført og har færdige overflader.</w:t>
      </w:r>
    </w:p>
    <w:p w14:paraId="5AEEFD17" w14:textId="5B8C1455" w:rsidR="00B45C0F" w:rsidRDefault="008A7CAC" w:rsidP="007C289A">
      <w:pPr>
        <w:pStyle w:val="Brdtekst"/>
        <w:rPr>
          <w:lang w:val="da-DK"/>
        </w:rPr>
      </w:pPr>
      <w:r>
        <w:rPr>
          <w:lang w:val="da-DK"/>
        </w:rPr>
        <w:t>Gulvlægger</w:t>
      </w:r>
      <w:r w:rsidR="00E07F9D">
        <w:rPr>
          <w:lang w:val="da-DK"/>
        </w:rPr>
        <w:t xml:space="preserve"> skal kontrollere, at b</w:t>
      </w:r>
      <w:r w:rsidR="00E07F9D" w:rsidRPr="00E07F9D">
        <w:rPr>
          <w:lang w:val="da-DK"/>
        </w:rPr>
        <w:t xml:space="preserve">yggeriet </w:t>
      </w:r>
      <w:r w:rsidR="00E07F9D">
        <w:rPr>
          <w:lang w:val="da-DK"/>
        </w:rPr>
        <w:t>er</w:t>
      </w:r>
      <w:r w:rsidR="00E07F9D" w:rsidRPr="00E07F9D">
        <w:rPr>
          <w:lang w:val="da-DK"/>
        </w:rPr>
        <w:t xml:space="preserve"> tørt og lukket. Varmeanlægget skal være installeret og afprøvet, og i fyringssæsonen bør der være konstant varme på. </w:t>
      </w:r>
    </w:p>
    <w:p w14:paraId="637C2FEE" w14:textId="5E38AB4A" w:rsidR="00E07F9D" w:rsidRPr="00E07F9D" w:rsidRDefault="00E07F9D" w:rsidP="007C289A">
      <w:pPr>
        <w:pStyle w:val="Brdtekst"/>
        <w:rPr>
          <w:lang w:val="da-DK"/>
        </w:rPr>
      </w:pPr>
      <w:r w:rsidRPr="00E07F9D">
        <w:rPr>
          <w:lang w:val="da-DK"/>
        </w:rPr>
        <w:t>Betonstøbninger</w:t>
      </w:r>
      <w:r w:rsidR="008B5E15">
        <w:rPr>
          <w:lang w:val="da-DK"/>
        </w:rPr>
        <w:t xml:space="preserve"> </w:t>
      </w:r>
      <w:r w:rsidRPr="00E07F9D">
        <w:rPr>
          <w:lang w:val="da-DK"/>
        </w:rPr>
        <w:t>og andre indvendige arbejder, der kan tilføre bygningen fugt, f</w:t>
      </w:r>
      <w:r>
        <w:rPr>
          <w:lang w:val="da-DK"/>
        </w:rPr>
        <w:t>.eks.</w:t>
      </w:r>
      <w:r w:rsidRPr="00E07F9D">
        <w:rPr>
          <w:lang w:val="da-DK"/>
        </w:rPr>
        <w:t xml:space="preserve"> grundlæggende malerarbejde, skal være afsluttet.</w:t>
      </w:r>
    </w:p>
    <w:p w14:paraId="2E47A6BD" w14:textId="152AF9FD" w:rsidR="00E07F9D" w:rsidRDefault="00E07F9D" w:rsidP="007C289A">
      <w:pPr>
        <w:pStyle w:val="Brdtekst"/>
        <w:rPr>
          <w:lang w:val="da-DK"/>
        </w:rPr>
      </w:pPr>
      <w:r w:rsidRPr="00E07F9D">
        <w:rPr>
          <w:lang w:val="da-DK"/>
        </w:rPr>
        <w:t xml:space="preserve">Inden materialerne leveres skal </w:t>
      </w:r>
      <w:r w:rsidR="008A7CAC">
        <w:rPr>
          <w:lang w:val="da-DK"/>
        </w:rPr>
        <w:t>gulvlægger</w:t>
      </w:r>
      <w:r w:rsidR="00B45C0F">
        <w:rPr>
          <w:lang w:val="da-DK"/>
        </w:rPr>
        <w:t xml:space="preserve"> kontrollere, at </w:t>
      </w:r>
      <w:r w:rsidRPr="00E07F9D">
        <w:rPr>
          <w:lang w:val="da-DK"/>
        </w:rPr>
        <w:t>den relative luftfugtighed i byggeriet ligge</w:t>
      </w:r>
      <w:r w:rsidR="00B45C0F">
        <w:rPr>
          <w:lang w:val="da-DK"/>
        </w:rPr>
        <w:t>r</w:t>
      </w:r>
      <w:r w:rsidRPr="00E07F9D">
        <w:rPr>
          <w:lang w:val="da-DK"/>
        </w:rPr>
        <w:t xml:space="preserve"> indenfor det luftfugtighedsinterval, der forventes, når byggeriet er taget i brug, </w:t>
      </w:r>
      <w:r w:rsidR="005D7A04">
        <w:rPr>
          <w:lang w:val="da-DK"/>
        </w:rPr>
        <w:t xml:space="preserve">f.eks. </w:t>
      </w:r>
      <w:r w:rsidRPr="00E07F9D">
        <w:rPr>
          <w:lang w:val="da-DK"/>
        </w:rPr>
        <w:t xml:space="preserve">35 – 65 % RF og </w:t>
      </w:r>
      <w:r w:rsidR="00B45C0F">
        <w:rPr>
          <w:lang w:val="da-DK"/>
        </w:rPr>
        <w:t xml:space="preserve">at </w:t>
      </w:r>
      <w:r w:rsidR="00F37932">
        <w:rPr>
          <w:lang w:val="da-DK"/>
        </w:rPr>
        <w:t>rum</w:t>
      </w:r>
      <w:r w:rsidRPr="00E07F9D">
        <w:rPr>
          <w:lang w:val="da-DK"/>
        </w:rPr>
        <w:t xml:space="preserve">temperaturen </w:t>
      </w:r>
      <w:r w:rsidR="00B45C0F">
        <w:rPr>
          <w:lang w:val="da-DK"/>
        </w:rPr>
        <w:t>er</w:t>
      </w:r>
      <w:r w:rsidRPr="00E07F9D">
        <w:rPr>
          <w:lang w:val="da-DK"/>
        </w:rPr>
        <w:t xml:space="preserve"> ca. 20 °C.</w:t>
      </w:r>
    </w:p>
    <w:p w14:paraId="5CEA1B22" w14:textId="41574555" w:rsidR="008B5E15" w:rsidRDefault="007C289A" w:rsidP="007C289A">
      <w:pPr>
        <w:pStyle w:val="Brdtekst"/>
        <w:rPr>
          <w:lang w:val="da-DK"/>
        </w:rPr>
      </w:pPr>
      <w:r w:rsidRPr="001D3A8D">
        <w:rPr>
          <w:lang w:val="da-DK"/>
        </w:rPr>
        <w:t>Såfremt det konstateres, at forudsætningerne for konditionsmæssig udførelse ikke er til stede, skal der straks rettes henvendelse til byggeledelsen.</w:t>
      </w:r>
    </w:p>
    <w:p w14:paraId="3B204EA7" w14:textId="7D1DDCEA" w:rsidR="00CA49C3" w:rsidRDefault="00CA49C3" w:rsidP="007F318A">
      <w:pPr>
        <w:pStyle w:val="Overskrift2"/>
        <w:rPr>
          <w:lang w:val="da-DK"/>
        </w:rPr>
      </w:pPr>
      <w:r w:rsidRPr="001D3A8D">
        <w:rPr>
          <w:lang w:val="da-DK"/>
        </w:rPr>
        <w:t>4.9</w:t>
      </w:r>
      <w:r w:rsidRPr="001D3A8D">
        <w:rPr>
          <w:lang w:val="da-DK"/>
        </w:rPr>
        <w:tab/>
      </w:r>
      <w:r w:rsidR="007F318A" w:rsidRPr="001D3A8D">
        <w:rPr>
          <w:lang w:val="da-DK"/>
        </w:rPr>
        <w:tab/>
      </w:r>
      <w:r w:rsidRPr="001D3A8D">
        <w:rPr>
          <w:lang w:val="da-DK"/>
        </w:rPr>
        <w:t>Materialer og produkter</w:t>
      </w:r>
    </w:p>
    <w:p w14:paraId="5BB76BC6" w14:textId="77777777" w:rsidR="00EE7103" w:rsidRDefault="00EE7103" w:rsidP="00EE7103">
      <w:pPr>
        <w:pStyle w:val="Brdtekst"/>
        <w:rPr>
          <w:lang w:val="da-DK"/>
        </w:rPr>
      </w:pPr>
    </w:p>
    <w:p w14:paraId="1C8136CA" w14:textId="77777777" w:rsidR="00A9413F" w:rsidRDefault="00F63B6F" w:rsidP="00A9413F">
      <w:pPr>
        <w:pStyle w:val="Brdtekst"/>
        <w:ind w:left="4961" w:hanging="2835"/>
        <w:rPr>
          <w:lang w:val="da-DK"/>
        </w:rPr>
      </w:pPr>
      <w:r>
        <w:rPr>
          <w:b/>
          <w:lang w:val="da-DK"/>
        </w:rPr>
        <w:t>Generelt:</w:t>
      </w:r>
      <w:r>
        <w:rPr>
          <w:b/>
          <w:lang w:val="da-DK"/>
        </w:rPr>
        <w:tab/>
      </w:r>
      <w:r w:rsidR="00A9413F" w:rsidRPr="00EA3691">
        <w:rPr>
          <w:lang w:val="da-DK"/>
        </w:rPr>
        <w:t xml:space="preserve">Den samlede </w:t>
      </w:r>
      <w:r w:rsidR="00A9413F">
        <w:rPr>
          <w:lang w:val="da-DK"/>
        </w:rPr>
        <w:t>træ</w:t>
      </w:r>
      <w:r w:rsidR="00A9413F" w:rsidRPr="00EA3691">
        <w:rPr>
          <w:lang w:val="da-DK"/>
        </w:rPr>
        <w:t>gulvkonstruktionen</w:t>
      </w:r>
      <w:r w:rsidR="00A9413F">
        <w:rPr>
          <w:lang w:val="da-DK"/>
        </w:rPr>
        <w:t xml:space="preserve"> skal være projekteret så den opfylder krav i henhold til </w:t>
      </w:r>
      <w:r w:rsidR="00A9413F" w:rsidRPr="00E70A75">
        <w:rPr>
          <w:lang w:val="da-DK"/>
        </w:rPr>
        <w:t>DS-EN 1991-1-1</w:t>
      </w:r>
      <w:r w:rsidR="00A9413F">
        <w:rPr>
          <w:lang w:val="da-DK"/>
        </w:rPr>
        <w:t>:</w:t>
      </w:r>
    </w:p>
    <w:p w14:paraId="241FA612" w14:textId="77777777" w:rsidR="00A9413F" w:rsidRDefault="00A9413F" w:rsidP="00A9413F">
      <w:pPr>
        <w:pStyle w:val="Brdtekst"/>
        <w:numPr>
          <w:ilvl w:val="0"/>
          <w:numId w:val="35"/>
        </w:numPr>
        <w:rPr>
          <w:lang w:val="da-DK"/>
        </w:rPr>
      </w:pPr>
      <w:r>
        <w:rPr>
          <w:lang w:val="da-DK"/>
        </w:rPr>
        <w:t xml:space="preserve">belastningsklasse A+B; Anvendelse i boliger, kontorer og let erhvervsbyggeri. </w:t>
      </w:r>
    </w:p>
    <w:p w14:paraId="5E3AED9E" w14:textId="77777777" w:rsidR="00A9413F" w:rsidRDefault="00B42F0C" w:rsidP="00A9413F">
      <w:pPr>
        <w:pStyle w:val="Brdtekst"/>
        <w:ind w:left="4961" w:hanging="2835"/>
        <w:rPr>
          <w:lang w:val="da-DK"/>
        </w:rPr>
      </w:pPr>
      <w:r>
        <w:rPr>
          <w:b/>
          <w:lang w:val="da-DK"/>
        </w:rPr>
        <w:t>Trægulvt</w:t>
      </w:r>
      <w:r w:rsidR="00290253">
        <w:rPr>
          <w:b/>
          <w:lang w:val="da-DK"/>
        </w:rPr>
        <w:t>ype:</w:t>
      </w:r>
      <w:r w:rsidR="00290253">
        <w:rPr>
          <w:b/>
          <w:lang w:val="da-DK"/>
        </w:rPr>
        <w:tab/>
      </w:r>
      <w:r w:rsidR="00A9413F">
        <w:rPr>
          <w:lang w:val="da-DK"/>
        </w:rPr>
        <w:t>M</w:t>
      </w:r>
      <w:r w:rsidR="00A9413F" w:rsidRPr="00290253">
        <w:rPr>
          <w:lang w:val="da-DK"/>
        </w:rPr>
        <w:t xml:space="preserve">assive </w:t>
      </w:r>
      <w:r w:rsidR="00A9413F">
        <w:rPr>
          <w:lang w:val="da-DK"/>
        </w:rPr>
        <w:t>planker produceret iht. DS/</w:t>
      </w:r>
      <w:r w:rsidR="00A9413F" w:rsidRPr="005F6330">
        <w:rPr>
          <w:lang w:val="da-DK"/>
        </w:rPr>
        <w:t xml:space="preserve">EN 13226 </w:t>
      </w:r>
      <w:r w:rsidR="00A9413F">
        <w:rPr>
          <w:lang w:val="da-DK"/>
        </w:rPr>
        <w:t xml:space="preserve"> forsynet med fer og not på alle fire sider</w:t>
      </w:r>
      <w:r w:rsidR="00A9413F" w:rsidRPr="00105EC4">
        <w:rPr>
          <w:lang w:val="da-DK"/>
        </w:rPr>
        <w:t>.</w:t>
      </w:r>
    </w:p>
    <w:p w14:paraId="38060344" w14:textId="6369534F" w:rsidR="00A9413F" w:rsidRDefault="00A9413F" w:rsidP="00A9413F">
      <w:pPr>
        <w:pStyle w:val="Brdtekst"/>
        <w:ind w:left="4961" w:hanging="2835"/>
        <w:rPr>
          <w:lang w:val="da-DK"/>
        </w:rPr>
      </w:pPr>
      <w:r>
        <w:rPr>
          <w:b/>
          <w:lang w:val="da-DK"/>
        </w:rPr>
        <w:tab/>
      </w:r>
      <w:r>
        <w:rPr>
          <w:b/>
          <w:lang w:val="da-DK"/>
        </w:rPr>
        <w:tab/>
      </w:r>
      <w:r w:rsidR="008B0F0B" w:rsidRPr="008B0F0B">
        <w:rPr>
          <w:lang w:val="da-DK"/>
        </w:rPr>
        <w:t>15</w:t>
      </w:r>
      <w:r w:rsidRPr="008B0F0B">
        <w:rPr>
          <w:lang w:val="da-DK"/>
        </w:rPr>
        <w:t xml:space="preserve"> </w:t>
      </w:r>
      <w:r w:rsidRPr="00A65260">
        <w:rPr>
          <w:lang w:val="da-DK"/>
        </w:rPr>
        <w:t>x1</w:t>
      </w:r>
      <w:r w:rsidR="008B0F0B">
        <w:rPr>
          <w:lang w:val="da-DK"/>
        </w:rPr>
        <w:t>29</w:t>
      </w:r>
      <w:r w:rsidRPr="00A65260">
        <w:rPr>
          <w:lang w:val="da-DK"/>
        </w:rPr>
        <w:t>mm</w:t>
      </w:r>
      <w:r>
        <w:rPr>
          <w:lang w:val="da-DK"/>
        </w:rPr>
        <w:t xml:space="preserve"> i faldende l</w:t>
      </w:r>
      <w:r w:rsidRPr="00333DDF">
        <w:rPr>
          <w:lang w:val="da-DK"/>
        </w:rPr>
        <w:t>ængde</w:t>
      </w:r>
      <w:r>
        <w:rPr>
          <w:lang w:val="da-DK"/>
        </w:rPr>
        <w:t>r:</w:t>
      </w:r>
    </w:p>
    <w:p w14:paraId="69301FA4" w14:textId="5E010EF6" w:rsidR="00D67047" w:rsidRPr="00D67047" w:rsidRDefault="00A9413F" w:rsidP="00A9413F">
      <w:pPr>
        <w:pStyle w:val="Brdtekst"/>
        <w:ind w:left="4961" w:hanging="2835"/>
        <w:rPr>
          <w:lang w:val="da-DK"/>
        </w:rPr>
      </w:pPr>
      <w:r>
        <w:rPr>
          <w:b/>
          <w:lang w:val="da-DK"/>
        </w:rPr>
        <w:tab/>
      </w:r>
      <w:r w:rsidR="00D67047">
        <w:rPr>
          <w:b/>
          <w:lang w:val="da-DK"/>
        </w:rPr>
        <w:tab/>
      </w:r>
      <w:r w:rsidR="00113B58" w:rsidRPr="00113B58">
        <w:rPr>
          <w:lang w:val="da-DK"/>
        </w:rPr>
        <w:t>Gulvb</w:t>
      </w:r>
      <w:r w:rsidR="00D67047" w:rsidRPr="00D67047">
        <w:rPr>
          <w:lang w:val="da-DK"/>
        </w:rPr>
        <w:t>rædderne</w:t>
      </w:r>
      <w:r w:rsidR="00D67047">
        <w:rPr>
          <w:lang w:val="da-DK"/>
        </w:rPr>
        <w:t xml:space="preserve"> skal være overfladebehandlet fra </w:t>
      </w:r>
      <w:r w:rsidR="00D67047">
        <w:rPr>
          <w:lang w:val="da-DK"/>
        </w:rPr>
        <w:lastRenderedPageBreak/>
        <w:t>fabrik, således at gulvet er klar til brug straks efter installation.</w:t>
      </w:r>
    </w:p>
    <w:p w14:paraId="216BA657" w14:textId="0EC2474C" w:rsidR="0033535B" w:rsidRDefault="00D67047" w:rsidP="003E43B4">
      <w:pPr>
        <w:pStyle w:val="Brdtekst"/>
        <w:ind w:left="4990" w:hanging="2835"/>
        <w:rPr>
          <w:lang w:val="da-DK"/>
        </w:rPr>
      </w:pPr>
      <w:r>
        <w:rPr>
          <w:b/>
          <w:lang w:val="da-DK"/>
        </w:rPr>
        <w:tab/>
      </w:r>
      <w:r w:rsidR="0033535B" w:rsidRPr="0033535B">
        <w:rPr>
          <w:lang w:val="da-DK"/>
        </w:rPr>
        <w:t>Trægulvet skal kunne føres ubrudt gennem døråbninger.</w:t>
      </w:r>
    </w:p>
    <w:p w14:paraId="1E3A72E4" w14:textId="1983799F" w:rsidR="00AC2EDA" w:rsidRDefault="001C0DE4" w:rsidP="003A2965">
      <w:pPr>
        <w:pStyle w:val="Brdtekst"/>
        <w:ind w:left="4990" w:hanging="2835"/>
        <w:rPr>
          <w:b/>
          <w:lang w:val="da-DK"/>
        </w:rPr>
      </w:pPr>
      <w:r>
        <w:rPr>
          <w:lang w:val="da-DK"/>
        </w:rPr>
        <w:tab/>
      </w:r>
      <w:r w:rsidR="005D7A04">
        <w:rPr>
          <w:lang w:val="da-DK"/>
        </w:rPr>
        <w:t xml:space="preserve">Trægulvet skal være </w:t>
      </w:r>
      <w:r w:rsidR="001E2693">
        <w:rPr>
          <w:lang w:val="da-DK"/>
        </w:rPr>
        <w:t xml:space="preserve">godkendt og tilkendt mærkningstilladelse af </w:t>
      </w:r>
      <w:r w:rsidR="005D7A04">
        <w:rPr>
          <w:lang w:val="da-DK"/>
        </w:rPr>
        <w:t>”</w:t>
      </w:r>
      <w:r w:rsidR="001E2693">
        <w:rPr>
          <w:lang w:val="da-DK"/>
        </w:rPr>
        <w:t xml:space="preserve">Dansk </w:t>
      </w:r>
      <w:r w:rsidR="000C7238" w:rsidRPr="00C62EAD">
        <w:rPr>
          <w:rFonts w:cs="Arial"/>
          <w:lang w:val="da-DK"/>
        </w:rPr>
        <w:t>Indeklima</w:t>
      </w:r>
      <w:r w:rsidR="005D7A04">
        <w:rPr>
          <w:rFonts w:cs="Arial"/>
          <w:lang w:val="da-DK"/>
        </w:rPr>
        <w:t>m</w:t>
      </w:r>
      <w:r w:rsidR="000C7238" w:rsidRPr="00C62EAD">
        <w:rPr>
          <w:rFonts w:cs="Arial"/>
          <w:lang w:val="da-DK"/>
        </w:rPr>
        <w:t>ærk</w:t>
      </w:r>
      <w:r w:rsidR="001E2693">
        <w:rPr>
          <w:rFonts w:cs="Arial"/>
          <w:lang w:val="da-DK"/>
        </w:rPr>
        <w:t>ning”</w:t>
      </w:r>
      <w:r w:rsidR="000C7238">
        <w:rPr>
          <w:rFonts w:cs="Arial"/>
          <w:lang w:val="da-DK"/>
        </w:rPr>
        <w:t>.</w:t>
      </w:r>
      <w:r w:rsidR="000A40D4">
        <w:rPr>
          <w:rFonts w:cs="Arial"/>
          <w:lang w:val="da-DK"/>
        </w:rPr>
        <w:br/>
      </w:r>
      <w:r w:rsidR="000A40D4">
        <w:rPr>
          <w:rFonts w:cs="Arial"/>
          <w:lang w:val="da-DK"/>
        </w:rPr>
        <w:br/>
        <w:t xml:space="preserve">Trægulvet </w:t>
      </w:r>
      <w:r w:rsidR="009D27DD">
        <w:rPr>
          <w:rFonts w:cs="Arial"/>
          <w:lang w:val="da-DK"/>
        </w:rPr>
        <w:t xml:space="preserve">skal </w:t>
      </w:r>
      <w:r w:rsidR="000A40D4">
        <w:rPr>
          <w:rFonts w:cs="Arial"/>
          <w:lang w:val="da-DK"/>
        </w:rPr>
        <w:t>være deklareret i form af en tredjepartsverificeret miljøvaredeklaration (EPD) således</w:t>
      </w:r>
      <w:r w:rsidR="00964BD4">
        <w:rPr>
          <w:rFonts w:cs="Arial"/>
          <w:lang w:val="da-DK"/>
        </w:rPr>
        <w:t>,</w:t>
      </w:r>
      <w:r w:rsidR="000A40D4">
        <w:rPr>
          <w:rFonts w:cs="Arial"/>
          <w:lang w:val="da-DK"/>
        </w:rPr>
        <w:t xml:space="preserve"> at bygningsdelen kan indgå i en samlet vurdering af byggeriets miljøpåvirkning.</w:t>
      </w:r>
      <w:r w:rsidR="00964BD4">
        <w:rPr>
          <w:rFonts w:cs="Arial"/>
          <w:lang w:val="da-DK"/>
        </w:rPr>
        <w:br/>
      </w:r>
    </w:p>
    <w:p w14:paraId="67211B62" w14:textId="77777777" w:rsidR="008B0F0B" w:rsidRDefault="00AC2EDA" w:rsidP="00773B70">
      <w:pPr>
        <w:pStyle w:val="Brdtekst"/>
        <w:ind w:left="4961" w:hanging="2835"/>
        <w:rPr>
          <w:lang w:val="da-DK"/>
        </w:rPr>
      </w:pPr>
      <w:r>
        <w:rPr>
          <w:b/>
          <w:lang w:val="da-DK"/>
        </w:rPr>
        <w:t xml:space="preserve">Træsort og </w:t>
      </w:r>
      <w:r w:rsidR="00D86E7E">
        <w:rPr>
          <w:b/>
          <w:lang w:val="da-DK"/>
        </w:rPr>
        <w:t>s</w:t>
      </w:r>
      <w:r>
        <w:rPr>
          <w:b/>
          <w:lang w:val="da-DK"/>
        </w:rPr>
        <w:t>ortering:</w:t>
      </w:r>
      <w:r>
        <w:rPr>
          <w:b/>
          <w:lang w:val="da-DK"/>
        </w:rPr>
        <w:tab/>
      </w:r>
      <w:r w:rsidR="00A9413F" w:rsidRPr="002739DF">
        <w:rPr>
          <w:lang w:val="da-DK"/>
        </w:rPr>
        <w:t>&lt;</w:t>
      </w:r>
      <w:r w:rsidR="00A9413F">
        <w:rPr>
          <w:lang w:val="da-DK"/>
        </w:rPr>
        <w:t xml:space="preserve">Eg </w:t>
      </w:r>
      <w:r w:rsidR="008B0F0B">
        <w:rPr>
          <w:lang w:val="da-DK"/>
        </w:rPr>
        <w:t>1</w:t>
      </w:r>
      <w:r w:rsidR="00A9413F">
        <w:rPr>
          <w:lang w:val="da-DK"/>
        </w:rPr>
        <w:t>5 x 1</w:t>
      </w:r>
      <w:r w:rsidR="008B0F0B">
        <w:rPr>
          <w:lang w:val="da-DK"/>
        </w:rPr>
        <w:t>29</w:t>
      </w:r>
      <w:r w:rsidR="00A9413F">
        <w:rPr>
          <w:lang w:val="da-DK"/>
        </w:rPr>
        <w:t>mm i sortering Classic; Harmony; Variation&gt;</w:t>
      </w:r>
      <w:r w:rsidR="00A9413F">
        <w:rPr>
          <w:lang w:val="da-DK"/>
        </w:rPr>
        <w:br/>
      </w:r>
      <w:r w:rsidR="00A9413F" w:rsidRPr="002739DF">
        <w:rPr>
          <w:lang w:val="da-DK"/>
        </w:rPr>
        <w:t>&lt;</w:t>
      </w:r>
      <w:r w:rsidR="00A9413F">
        <w:rPr>
          <w:lang w:val="da-DK"/>
        </w:rPr>
        <w:t>Moseeg 15 x 129mm i sortering Harmony; Variation&gt;</w:t>
      </w:r>
      <w:r w:rsidR="00A9413F">
        <w:rPr>
          <w:lang w:val="da-DK"/>
        </w:rPr>
        <w:br/>
      </w:r>
    </w:p>
    <w:p w14:paraId="00A2C47F" w14:textId="7C2479EE" w:rsidR="002739DF" w:rsidRPr="00873375" w:rsidRDefault="002739DF" w:rsidP="00773B70">
      <w:pPr>
        <w:pStyle w:val="Brdtekst"/>
        <w:ind w:left="4961" w:hanging="2835"/>
        <w:rPr>
          <w:lang w:val="da-DK"/>
        </w:rPr>
      </w:pPr>
      <w:r w:rsidRPr="002739DF">
        <w:rPr>
          <w:lang w:val="da-DK"/>
        </w:rPr>
        <w:tab/>
      </w:r>
      <w:r w:rsidR="00D36988" w:rsidRPr="00873375">
        <w:rPr>
          <w:lang w:val="da-DK"/>
        </w:rPr>
        <w:t>Vejledende s</w:t>
      </w:r>
      <w:r w:rsidR="005B1FF9" w:rsidRPr="00873375">
        <w:rPr>
          <w:lang w:val="da-DK"/>
        </w:rPr>
        <w:t>orterings</w:t>
      </w:r>
      <w:r w:rsidR="00575E97" w:rsidRPr="00873375">
        <w:rPr>
          <w:lang w:val="da-DK"/>
        </w:rPr>
        <w:t>beskrivelse</w:t>
      </w:r>
      <w:r w:rsidRPr="00873375">
        <w:rPr>
          <w:lang w:val="da-DK"/>
        </w:rPr>
        <w:t>:</w:t>
      </w:r>
      <w:r w:rsidR="005B1FF9" w:rsidRPr="00873375">
        <w:rPr>
          <w:lang w:val="da-DK"/>
        </w:rPr>
        <w:br/>
      </w:r>
      <w:r w:rsidRPr="00873375">
        <w:rPr>
          <w:lang w:val="da-DK"/>
        </w:rPr>
        <w:t>Classic: Ensartet udseende med meget lidt variation i farve- og årestruktur</w:t>
      </w:r>
      <w:r w:rsidR="005B1FF9" w:rsidRPr="00873375">
        <w:rPr>
          <w:lang w:val="da-DK"/>
        </w:rPr>
        <w:t>.</w:t>
      </w:r>
    </w:p>
    <w:p w14:paraId="7F58F23B" w14:textId="540D1788" w:rsidR="002739DF" w:rsidRPr="00873375" w:rsidRDefault="002739DF" w:rsidP="002739DF">
      <w:pPr>
        <w:pStyle w:val="Brdtekst"/>
        <w:ind w:left="4990" w:hanging="2835"/>
        <w:rPr>
          <w:lang w:val="da-DK"/>
        </w:rPr>
      </w:pPr>
      <w:r w:rsidRPr="00873375">
        <w:rPr>
          <w:lang w:val="da-DK"/>
        </w:rPr>
        <w:tab/>
        <w:t>Harmony: Naturligt udseende med mere udtalt spil i farve- og årestruktur</w:t>
      </w:r>
      <w:r w:rsidR="005B1FF9" w:rsidRPr="00873375">
        <w:rPr>
          <w:lang w:val="da-DK"/>
        </w:rPr>
        <w:t>.</w:t>
      </w:r>
    </w:p>
    <w:p w14:paraId="100DD59A" w14:textId="2B060D99" w:rsidR="002739DF" w:rsidRPr="00873375" w:rsidRDefault="002739DF" w:rsidP="002739DF">
      <w:pPr>
        <w:pStyle w:val="Brdtekst"/>
        <w:ind w:left="4990" w:hanging="2835"/>
        <w:rPr>
          <w:lang w:val="da-DK"/>
        </w:rPr>
      </w:pPr>
      <w:r w:rsidRPr="00873375">
        <w:rPr>
          <w:lang w:val="da-DK"/>
        </w:rPr>
        <w:tab/>
        <w:t>Variation: Et rustikt udseende med meget spil i farve- og årestruktur.</w:t>
      </w:r>
    </w:p>
    <w:p w14:paraId="021E176F" w14:textId="7E73B8D3" w:rsidR="00767BD6" w:rsidRPr="00873375" w:rsidRDefault="00767BD6" w:rsidP="002739DF">
      <w:pPr>
        <w:pStyle w:val="Brdtekst"/>
        <w:ind w:left="4990" w:hanging="2835"/>
        <w:rPr>
          <w:lang w:val="da-DK"/>
        </w:rPr>
      </w:pPr>
      <w:r w:rsidRPr="00873375">
        <w:rPr>
          <w:lang w:val="da-DK"/>
        </w:rPr>
        <w:tab/>
      </w:r>
      <w:r w:rsidR="00575E97" w:rsidRPr="00873375">
        <w:rPr>
          <w:lang w:val="da-DK"/>
        </w:rPr>
        <w:t>F</w:t>
      </w:r>
      <w:r w:rsidR="00D36988" w:rsidRPr="00873375">
        <w:rPr>
          <w:lang w:val="da-DK"/>
        </w:rPr>
        <w:t>uld beskrivelse</w:t>
      </w:r>
      <w:r w:rsidR="005020DE" w:rsidRPr="00873375">
        <w:rPr>
          <w:lang w:val="da-DK"/>
        </w:rPr>
        <w:t xml:space="preserve"> af sortering</w:t>
      </w:r>
      <w:r w:rsidR="00575E97" w:rsidRPr="00873375">
        <w:rPr>
          <w:lang w:val="da-DK"/>
        </w:rPr>
        <w:t xml:space="preserve"> og billeddokumentation skal fremgå af det dokument, som følger gulvprøve, se punkt 4.12</w:t>
      </w:r>
    </w:p>
    <w:p w14:paraId="74488CC0" w14:textId="3210F261" w:rsidR="00CA0D2D" w:rsidRDefault="00605AA3" w:rsidP="00CA0D2D">
      <w:pPr>
        <w:pStyle w:val="Listeafsnit"/>
        <w:rPr>
          <w:b/>
          <w:lang w:val="da-DK"/>
        </w:rPr>
      </w:pPr>
      <w:r>
        <w:rPr>
          <w:lang w:val="da-DK"/>
        </w:rPr>
        <w:tab/>
      </w:r>
      <w:r>
        <w:rPr>
          <w:lang w:val="da-DK"/>
        </w:rPr>
        <w:tab/>
      </w:r>
      <w:r w:rsidR="00595865">
        <w:rPr>
          <w:lang w:val="da-DK"/>
        </w:rPr>
        <w:tab/>
      </w:r>
      <w:r w:rsidR="00595865">
        <w:rPr>
          <w:lang w:val="da-DK"/>
        </w:rPr>
        <w:tab/>
      </w:r>
      <w:r w:rsidR="00595865">
        <w:rPr>
          <w:lang w:val="da-DK"/>
        </w:rPr>
        <w:tab/>
      </w:r>
      <w:r w:rsidR="00595865">
        <w:rPr>
          <w:lang w:val="da-DK"/>
        </w:rPr>
        <w:tab/>
      </w:r>
    </w:p>
    <w:p w14:paraId="6DD8C5D3" w14:textId="480B5F53" w:rsidR="00F86F91" w:rsidRDefault="003A2965" w:rsidP="002E6FEE">
      <w:pPr>
        <w:pStyle w:val="Brdtekst"/>
        <w:ind w:left="4961" w:hanging="2835"/>
        <w:rPr>
          <w:lang w:val="da-DK"/>
        </w:rPr>
      </w:pPr>
      <w:r w:rsidRPr="00E11E2D">
        <w:rPr>
          <w:b/>
          <w:lang w:val="da-DK"/>
        </w:rPr>
        <w:t>Overflade</w:t>
      </w:r>
      <w:r w:rsidR="00E11E2D">
        <w:rPr>
          <w:lang w:val="da-DK"/>
        </w:rPr>
        <w:t>:</w:t>
      </w:r>
      <w:r w:rsidRPr="00E11E2D">
        <w:rPr>
          <w:lang w:val="da-DK"/>
        </w:rPr>
        <w:t xml:space="preserve"> </w:t>
      </w:r>
      <w:r w:rsidR="00E11E2D">
        <w:rPr>
          <w:lang w:val="da-DK"/>
        </w:rPr>
        <w:tab/>
      </w:r>
      <w:r w:rsidR="00A65B52">
        <w:rPr>
          <w:lang w:val="da-DK"/>
        </w:rPr>
        <w:t>&lt;Ultramat lakeret; Silkemat lakeret&gt;</w:t>
      </w:r>
      <w:r w:rsidR="00A65B52">
        <w:rPr>
          <w:lang w:val="da-DK"/>
        </w:rPr>
        <w:br/>
        <w:t>&lt;</w:t>
      </w:r>
      <w:r w:rsidR="00AF45BC">
        <w:rPr>
          <w:lang w:val="da-DK"/>
        </w:rPr>
        <w:t xml:space="preserve">Grundlakering skal være </w:t>
      </w:r>
      <w:r w:rsidR="00E11E2D">
        <w:rPr>
          <w:lang w:val="da-DK"/>
        </w:rPr>
        <w:t>udført</w:t>
      </w:r>
      <w:r w:rsidR="00E11E2D" w:rsidRPr="00290253">
        <w:rPr>
          <w:lang w:val="da-DK"/>
        </w:rPr>
        <w:t xml:space="preserve"> med </w:t>
      </w:r>
      <w:r w:rsidR="001C6A96">
        <w:rPr>
          <w:lang w:val="da-DK"/>
        </w:rPr>
        <w:t>UV</w:t>
      </w:r>
      <w:r w:rsidR="00AF45BC">
        <w:rPr>
          <w:lang w:val="da-DK"/>
        </w:rPr>
        <w:t xml:space="preserve">-lak og topforsegling </w:t>
      </w:r>
      <w:r w:rsidR="00A52B48">
        <w:rPr>
          <w:lang w:val="da-DK"/>
        </w:rPr>
        <w:t>udfør</w:t>
      </w:r>
      <w:r w:rsidR="00F56623">
        <w:rPr>
          <w:lang w:val="da-DK"/>
        </w:rPr>
        <w:t>t</w:t>
      </w:r>
      <w:r w:rsidR="00A52B48">
        <w:rPr>
          <w:lang w:val="da-DK"/>
        </w:rPr>
        <w:t xml:space="preserve"> </w:t>
      </w:r>
      <w:r w:rsidR="00E11E2D" w:rsidRPr="00290253">
        <w:rPr>
          <w:lang w:val="da-DK"/>
        </w:rPr>
        <w:t xml:space="preserve">med </w:t>
      </w:r>
      <w:r w:rsidR="002673F0">
        <w:rPr>
          <w:lang w:val="da-DK"/>
        </w:rPr>
        <w:t>ilthærdende</w:t>
      </w:r>
      <w:r w:rsidR="00A52B48">
        <w:rPr>
          <w:lang w:val="da-DK"/>
        </w:rPr>
        <w:t xml:space="preserve"> </w:t>
      </w:r>
      <w:r w:rsidR="00E11E2D" w:rsidRPr="00290253">
        <w:rPr>
          <w:lang w:val="da-DK"/>
        </w:rPr>
        <w:t xml:space="preserve">2-komponent </w:t>
      </w:r>
      <w:r w:rsidR="001C6A96" w:rsidRPr="00290253">
        <w:rPr>
          <w:lang w:val="da-DK"/>
        </w:rPr>
        <w:t>polyuretan</w:t>
      </w:r>
      <w:r w:rsidR="001C6A96">
        <w:rPr>
          <w:lang w:val="da-DK"/>
        </w:rPr>
        <w:t>-</w:t>
      </w:r>
      <w:r w:rsidR="00E11E2D" w:rsidRPr="00290253">
        <w:rPr>
          <w:lang w:val="da-DK"/>
        </w:rPr>
        <w:t>lak</w:t>
      </w:r>
      <w:r w:rsidR="00E11E2D">
        <w:rPr>
          <w:lang w:val="da-DK"/>
        </w:rPr>
        <w:t xml:space="preserve"> i lagtykkelse på m</w:t>
      </w:r>
      <w:r w:rsidR="00E11E2D" w:rsidRPr="00290253">
        <w:rPr>
          <w:lang w:val="da-DK"/>
        </w:rPr>
        <w:t>in</w:t>
      </w:r>
      <w:r w:rsidR="00E11E2D">
        <w:rPr>
          <w:lang w:val="da-DK"/>
        </w:rPr>
        <w:t>imum</w:t>
      </w:r>
      <w:r w:rsidR="00E11E2D" w:rsidRPr="00290253">
        <w:rPr>
          <w:lang w:val="da-DK"/>
        </w:rPr>
        <w:t xml:space="preserve"> 40 µ</w:t>
      </w:r>
      <w:r w:rsidR="00E11E2D">
        <w:rPr>
          <w:lang w:val="da-DK"/>
        </w:rPr>
        <w:t>.</w:t>
      </w:r>
      <w:r w:rsidR="00A65B52">
        <w:rPr>
          <w:lang w:val="da-DK"/>
        </w:rPr>
        <w:t xml:space="preserve"> </w:t>
      </w:r>
    </w:p>
    <w:p w14:paraId="649B3F34" w14:textId="2EC34420" w:rsidR="00146F49" w:rsidRDefault="00F86F91" w:rsidP="002673F0">
      <w:pPr>
        <w:pStyle w:val="Brdtekst"/>
        <w:ind w:left="4990" w:hanging="2835"/>
        <w:rPr>
          <w:lang w:val="da-DK"/>
        </w:rPr>
      </w:pPr>
      <w:r>
        <w:rPr>
          <w:b/>
          <w:lang w:val="da-DK"/>
        </w:rPr>
        <w:tab/>
      </w:r>
      <w:r w:rsidR="002673F0">
        <w:rPr>
          <w:lang w:val="da-DK"/>
        </w:rPr>
        <w:t>&lt;Klar olie&gt;</w:t>
      </w:r>
      <w:r w:rsidR="002673F0">
        <w:rPr>
          <w:lang w:val="da-DK"/>
        </w:rPr>
        <w:br/>
      </w:r>
      <w:r w:rsidR="00146F49">
        <w:rPr>
          <w:lang w:val="da-DK"/>
        </w:rPr>
        <w:t>&lt;Grund- og topforsegling med ilthærdende urethanolie.&gt;</w:t>
      </w:r>
    </w:p>
    <w:p w14:paraId="29F87134" w14:textId="46F10D33" w:rsidR="00146F49" w:rsidRDefault="00146F49" w:rsidP="002673F0">
      <w:pPr>
        <w:pStyle w:val="Brdtekst"/>
        <w:ind w:left="4990" w:hanging="2835"/>
        <w:rPr>
          <w:lang w:val="da-DK"/>
        </w:rPr>
      </w:pPr>
      <w:r>
        <w:rPr>
          <w:b/>
          <w:lang w:val="da-DK"/>
        </w:rPr>
        <w:tab/>
      </w:r>
      <w:r w:rsidRPr="00146F49">
        <w:rPr>
          <w:lang w:val="da-DK"/>
        </w:rPr>
        <w:t>&lt;Ubehandlet&gt;</w:t>
      </w:r>
      <w:r>
        <w:rPr>
          <w:lang w:val="da-DK"/>
        </w:rPr>
        <w:br/>
        <w:t>&lt;</w:t>
      </w:r>
      <w:r w:rsidRPr="00146F49">
        <w:rPr>
          <w:lang w:val="da-DK"/>
        </w:rPr>
        <w:t xml:space="preserve">Sidste afslibning med </w:t>
      </w:r>
      <w:r>
        <w:rPr>
          <w:lang w:val="da-DK"/>
        </w:rPr>
        <w:t xml:space="preserve">sandpapir </w:t>
      </w:r>
      <w:r w:rsidRPr="00146F49">
        <w:rPr>
          <w:lang w:val="da-DK"/>
        </w:rPr>
        <w:t>korn 150</w:t>
      </w:r>
      <w:r>
        <w:rPr>
          <w:lang w:val="da-DK"/>
        </w:rPr>
        <w:t>.&gt;</w:t>
      </w:r>
      <w:r>
        <w:rPr>
          <w:lang w:val="da-DK"/>
        </w:rPr>
        <w:tab/>
      </w:r>
    </w:p>
    <w:p w14:paraId="50D4ADB0" w14:textId="049726F1" w:rsidR="00A52B48" w:rsidRDefault="00146F49" w:rsidP="002E6FEE">
      <w:pPr>
        <w:pStyle w:val="Brdtekst"/>
        <w:ind w:left="4961" w:hanging="2835"/>
        <w:rPr>
          <w:lang w:val="da-DK"/>
        </w:rPr>
      </w:pPr>
      <w:r w:rsidRPr="00146F49">
        <w:rPr>
          <w:b/>
          <w:lang w:val="da-DK"/>
        </w:rPr>
        <w:t>Farve:</w:t>
      </w:r>
      <w:r>
        <w:rPr>
          <w:lang w:val="da-DK"/>
        </w:rPr>
        <w:tab/>
      </w:r>
      <w:r w:rsidR="002673F0">
        <w:rPr>
          <w:lang w:val="da-DK"/>
        </w:rPr>
        <w:t xml:space="preserve">&lt;Hvidpigmenteret (Nordic) med ultramat </w:t>
      </w:r>
      <w:r w:rsidR="00A07966">
        <w:rPr>
          <w:lang w:val="da-DK"/>
        </w:rPr>
        <w:t>top</w:t>
      </w:r>
      <w:r w:rsidR="002673F0">
        <w:rPr>
          <w:lang w:val="da-DK"/>
        </w:rPr>
        <w:t>lakering</w:t>
      </w:r>
      <w:r w:rsidR="002561BF">
        <w:rPr>
          <w:lang w:val="da-DK"/>
        </w:rPr>
        <w:t>;</w:t>
      </w:r>
      <w:r>
        <w:rPr>
          <w:lang w:val="da-DK"/>
        </w:rPr>
        <w:t>&gt;</w:t>
      </w:r>
      <w:r w:rsidR="00A52B48">
        <w:rPr>
          <w:lang w:val="da-DK"/>
        </w:rPr>
        <w:tab/>
      </w:r>
    </w:p>
    <w:p w14:paraId="5B52B330" w14:textId="77777777" w:rsidR="001B79AC" w:rsidRPr="009626F2" w:rsidRDefault="00773B70" w:rsidP="001B79AC">
      <w:pPr>
        <w:pStyle w:val="Brdtekst"/>
        <w:ind w:left="4961" w:hanging="2835"/>
        <w:rPr>
          <w:lang w:val="da-DK"/>
        </w:rPr>
      </w:pPr>
      <w:r>
        <w:rPr>
          <w:b/>
          <w:lang w:val="da-DK"/>
        </w:rPr>
        <w:t>Bøjle</w:t>
      </w:r>
      <w:r w:rsidR="006069F2" w:rsidRPr="006069F2">
        <w:rPr>
          <w:b/>
          <w:lang w:val="da-DK"/>
        </w:rPr>
        <w:t>konstruktion:</w:t>
      </w:r>
      <w:r w:rsidR="006069F2">
        <w:rPr>
          <w:lang w:val="da-DK"/>
        </w:rPr>
        <w:tab/>
      </w:r>
      <w:r w:rsidR="001B79AC" w:rsidRPr="009626F2">
        <w:rPr>
          <w:lang w:val="da-DK"/>
        </w:rPr>
        <w:t>Der skal anvendes stålbøjler til samling af de enkelte gulvbrædder, f.eks. Junckers stålbøjler Bøjlestørrelse i henhold til gulvproducentens anvisninger.</w:t>
      </w:r>
    </w:p>
    <w:p w14:paraId="0EB1204B" w14:textId="77777777" w:rsidR="001B79AC" w:rsidRPr="009626F2" w:rsidRDefault="001B79AC" w:rsidP="001B79AC">
      <w:pPr>
        <w:pStyle w:val="Brdtekst"/>
        <w:ind w:left="4961" w:hanging="2835"/>
        <w:rPr>
          <w:lang w:val="da-DK"/>
        </w:rPr>
      </w:pPr>
      <w:r w:rsidRPr="009626F2">
        <w:rPr>
          <w:b/>
          <w:lang w:val="da-DK"/>
        </w:rPr>
        <w:tab/>
      </w:r>
      <w:r w:rsidRPr="009626F2">
        <w:rPr>
          <w:lang w:val="da-DK"/>
        </w:rPr>
        <w:t>Bræddestød limes med bræddestødslim, f.eks. Junckers SylvaFix bræddestødslim.</w:t>
      </w:r>
    </w:p>
    <w:p w14:paraId="70CF80A7" w14:textId="3C308748" w:rsidR="000B1028" w:rsidRDefault="001B79AC" w:rsidP="001B79AC">
      <w:pPr>
        <w:pStyle w:val="Brdtekst"/>
        <w:ind w:left="4961" w:hanging="2835"/>
        <w:rPr>
          <w:lang w:val="da-DK"/>
        </w:rPr>
      </w:pPr>
      <w:r w:rsidRPr="009626F2">
        <w:rPr>
          <w:lang w:val="da-DK"/>
        </w:rPr>
        <w:tab/>
        <w:t xml:space="preserve">Fugebånd monteres mellem bræddeender og </w:t>
      </w:r>
      <w:r w:rsidRPr="009626F2">
        <w:rPr>
          <w:lang w:val="da-DK"/>
        </w:rPr>
        <w:lastRenderedPageBreak/>
        <w:t>vægge, f.eks</w:t>
      </w:r>
      <w:r>
        <w:rPr>
          <w:lang w:val="da-DK"/>
        </w:rPr>
        <w:t>.</w:t>
      </w:r>
      <w:r w:rsidRPr="009626F2">
        <w:rPr>
          <w:lang w:val="da-DK"/>
        </w:rPr>
        <w:t xml:space="preserve"> Junckers Fugebånd.</w:t>
      </w:r>
      <w:r w:rsidR="00732C82">
        <w:rPr>
          <w:lang w:val="da-DK"/>
        </w:rPr>
        <w:tab/>
      </w:r>
    </w:p>
    <w:p w14:paraId="64EF4312" w14:textId="77777777" w:rsidR="007E7A36" w:rsidRPr="00756857" w:rsidRDefault="00403ACF" w:rsidP="007E7A36">
      <w:pPr>
        <w:pStyle w:val="Brdtekst"/>
        <w:tabs>
          <w:tab w:val="left" w:pos="2127"/>
        </w:tabs>
        <w:spacing w:after="0" w:line="0" w:lineRule="atLeast"/>
        <w:ind w:left="2127"/>
        <w:rPr>
          <w:lang w:val="da-DK"/>
        </w:rPr>
      </w:pPr>
      <w:r>
        <w:rPr>
          <w:b/>
          <w:lang w:val="da-DK"/>
        </w:rPr>
        <w:t>Underlag</w:t>
      </w:r>
      <w:r w:rsidR="00207F5B" w:rsidRPr="00E37ED5">
        <w:rPr>
          <w:b/>
          <w:lang w:val="da-DK"/>
        </w:rPr>
        <w:t>:</w:t>
      </w:r>
      <w:r w:rsidR="00207F5B">
        <w:rPr>
          <w:lang w:val="da-DK"/>
        </w:rPr>
        <w:tab/>
      </w:r>
      <w:r w:rsidR="00D17BF8">
        <w:rPr>
          <w:lang w:val="da-DK"/>
        </w:rPr>
        <w:tab/>
      </w:r>
      <w:r w:rsidR="00D17BF8">
        <w:rPr>
          <w:lang w:val="da-DK"/>
        </w:rPr>
        <w:tab/>
      </w:r>
      <w:r w:rsidR="007E7A36" w:rsidRPr="00756857">
        <w:rPr>
          <w:lang w:val="da-DK"/>
        </w:rPr>
        <w:t>Der skal anvendes enten et trinlydsforbedrende</w:t>
      </w:r>
    </w:p>
    <w:p w14:paraId="49ECFFA0" w14:textId="77777777" w:rsidR="007E7A36" w:rsidRPr="00756857" w:rsidRDefault="007E7A36" w:rsidP="007E7A36">
      <w:pPr>
        <w:pStyle w:val="Brdtekst"/>
        <w:tabs>
          <w:tab w:val="left" w:pos="2127"/>
        </w:tabs>
        <w:spacing w:after="0" w:line="0" w:lineRule="atLeast"/>
        <w:ind w:left="4961"/>
        <w:rPr>
          <w:lang w:val="da-DK"/>
        </w:rPr>
      </w:pPr>
      <w:r w:rsidRPr="00756857">
        <w:rPr>
          <w:lang w:val="da-DK"/>
        </w:rPr>
        <w:t>underlag, f.eks. Junckers Foam eller et trinlydsforbedrende underlag med indbygget fugtspærre, f.eks. Junckers PolyFoam, evt. i kombination med 0,2mm PE-folie som ekstra fugtspærre. Der henvises til gulvproducentens anvisninger omkring underlag og fugtisolering.</w:t>
      </w:r>
    </w:p>
    <w:p w14:paraId="3A4F0528" w14:textId="0A010A27" w:rsidR="004D1A4F" w:rsidRDefault="004D1A4F" w:rsidP="007E7A36">
      <w:pPr>
        <w:pStyle w:val="Brdtekst"/>
        <w:tabs>
          <w:tab w:val="left" w:pos="2127"/>
        </w:tabs>
        <w:spacing w:after="0" w:line="0" w:lineRule="atLeast"/>
        <w:ind w:left="2127"/>
        <w:rPr>
          <w:lang w:val="da-DK"/>
        </w:rPr>
      </w:pPr>
      <w:r>
        <w:rPr>
          <w:lang w:val="da-DK"/>
        </w:rPr>
        <w:tab/>
      </w:r>
    </w:p>
    <w:p w14:paraId="7754C4BF" w14:textId="1E522B29" w:rsidR="00F86F91" w:rsidRPr="00873375" w:rsidRDefault="00F86F91" w:rsidP="002E6FEE">
      <w:pPr>
        <w:pStyle w:val="Brdtekst"/>
        <w:ind w:left="4961" w:hanging="2835"/>
        <w:rPr>
          <w:b/>
          <w:lang w:val="da-DK"/>
        </w:rPr>
      </w:pPr>
      <w:r w:rsidRPr="00873375">
        <w:rPr>
          <w:b/>
          <w:lang w:val="da-DK"/>
        </w:rPr>
        <w:t>Vedligehold</w:t>
      </w:r>
      <w:r w:rsidR="009D2D95" w:rsidRPr="00873375">
        <w:rPr>
          <w:b/>
          <w:lang w:val="da-DK"/>
        </w:rPr>
        <w:t>else</w:t>
      </w:r>
      <w:r w:rsidRPr="00873375">
        <w:rPr>
          <w:b/>
          <w:lang w:val="da-DK"/>
        </w:rPr>
        <w:t>/renovering:</w:t>
      </w:r>
      <w:r w:rsidRPr="00873375">
        <w:rPr>
          <w:b/>
          <w:lang w:val="da-DK"/>
        </w:rPr>
        <w:tab/>
      </w:r>
      <w:r w:rsidR="00EB00DD" w:rsidRPr="00873375">
        <w:rPr>
          <w:b/>
          <w:lang w:val="da-DK"/>
        </w:rPr>
        <w:t>&lt;</w:t>
      </w:r>
      <w:r w:rsidRPr="00873375">
        <w:rPr>
          <w:lang w:val="da-DK"/>
        </w:rPr>
        <w:t xml:space="preserve">Den fabrikspåførte lak skal være kompatibel med </w:t>
      </w:r>
      <w:r w:rsidR="00D36988" w:rsidRPr="00873375">
        <w:rPr>
          <w:lang w:val="da-DK"/>
        </w:rPr>
        <w:t>gængse</w:t>
      </w:r>
      <w:r w:rsidR="00EB00DD" w:rsidRPr="00873375">
        <w:rPr>
          <w:lang w:val="da-DK"/>
        </w:rPr>
        <w:t xml:space="preserve"> </w:t>
      </w:r>
      <w:r w:rsidRPr="00873375">
        <w:rPr>
          <w:lang w:val="da-DK"/>
        </w:rPr>
        <w:t>vandbasere</w:t>
      </w:r>
      <w:r w:rsidR="00D36988" w:rsidRPr="00873375">
        <w:rPr>
          <w:lang w:val="da-DK"/>
        </w:rPr>
        <w:t>de</w:t>
      </w:r>
      <w:r w:rsidRPr="00873375">
        <w:rPr>
          <w:lang w:val="da-DK"/>
        </w:rPr>
        <w:t xml:space="preserve"> gulvlak</w:t>
      </w:r>
      <w:r w:rsidR="00D36988" w:rsidRPr="00873375">
        <w:rPr>
          <w:lang w:val="da-DK"/>
        </w:rPr>
        <w:t>ker</w:t>
      </w:r>
      <w:r w:rsidR="00EB00DD" w:rsidRPr="00873375">
        <w:rPr>
          <w:lang w:val="da-DK"/>
        </w:rPr>
        <w:t>,</w:t>
      </w:r>
      <w:r w:rsidRPr="00873375">
        <w:rPr>
          <w:lang w:val="da-DK"/>
        </w:rPr>
        <w:t xml:space="preserve"> </w:t>
      </w:r>
      <w:r w:rsidR="00D36988" w:rsidRPr="00873375">
        <w:rPr>
          <w:lang w:val="da-DK"/>
        </w:rPr>
        <w:t xml:space="preserve">så </w:t>
      </w:r>
      <w:r w:rsidRPr="00873375">
        <w:rPr>
          <w:lang w:val="da-DK"/>
        </w:rPr>
        <w:t xml:space="preserve">det </w:t>
      </w:r>
      <w:r w:rsidR="00D36988" w:rsidRPr="00873375">
        <w:rPr>
          <w:lang w:val="da-DK"/>
        </w:rPr>
        <w:t xml:space="preserve">er </w:t>
      </w:r>
      <w:r w:rsidRPr="00873375">
        <w:rPr>
          <w:lang w:val="da-DK"/>
        </w:rPr>
        <w:t xml:space="preserve">muligt at </w:t>
      </w:r>
      <w:r w:rsidR="00EB00DD" w:rsidRPr="00873375">
        <w:rPr>
          <w:lang w:val="da-DK"/>
        </w:rPr>
        <w:t>vedligeholde</w:t>
      </w:r>
      <w:r w:rsidRPr="00873375">
        <w:rPr>
          <w:lang w:val="da-DK"/>
        </w:rPr>
        <w:t xml:space="preserve"> en lettere slidt overflade med en let mellemslibning og et enkelt nyt lag lak.</w:t>
      </w:r>
      <w:r w:rsidR="00EB00DD" w:rsidRPr="00873375">
        <w:rPr>
          <w:lang w:val="da-DK"/>
        </w:rPr>
        <w:t>&gt;</w:t>
      </w:r>
    </w:p>
    <w:p w14:paraId="1B136A1C" w14:textId="61EB4FCC" w:rsidR="008B1031" w:rsidRPr="00D36988" w:rsidRDefault="00F86F91" w:rsidP="008B1031">
      <w:pPr>
        <w:pStyle w:val="Brdtekst"/>
        <w:tabs>
          <w:tab w:val="left" w:pos="709"/>
          <w:tab w:val="left" w:pos="1418"/>
          <w:tab w:val="left" w:pos="2127"/>
          <w:tab w:val="left" w:pos="2836"/>
          <w:tab w:val="left" w:pos="3545"/>
          <w:tab w:val="left" w:pos="4254"/>
          <w:tab w:val="left" w:pos="4963"/>
          <w:tab w:val="center" w:pos="5896"/>
        </w:tabs>
        <w:spacing w:after="0"/>
        <w:ind w:left="4961" w:hanging="2835"/>
        <w:rPr>
          <w:b/>
          <w:color w:val="FF0000"/>
          <w:lang w:val="da-DK"/>
        </w:rPr>
      </w:pPr>
      <w:r w:rsidRPr="00873375">
        <w:rPr>
          <w:b/>
          <w:lang w:val="da-DK"/>
        </w:rPr>
        <w:tab/>
      </w:r>
      <w:r w:rsidRPr="00873375">
        <w:rPr>
          <w:b/>
          <w:lang w:val="da-DK"/>
        </w:rPr>
        <w:tab/>
      </w:r>
      <w:r w:rsidRPr="00873375">
        <w:rPr>
          <w:b/>
          <w:lang w:val="da-DK"/>
        </w:rPr>
        <w:tab/>
      </w:r>
      <w:r w:rsidRPr="00873375">
        <w:rPr>
          <w:b/>
          <w:lang w:val="da-DK"/>
        </w:rPr>
        <w:tab/>
      </w:r>
      <w:r w:rsidRPr="00873375">
        <w:rPr>
          <w:b/>
          <w:lang w:val="da-DK"/>
        </w:rPr>
        <w:tab/>
      </w:r>
      <w:r w:rsidR="00A811D3" w:rsidRPr="00873375">
        <w:rPr>
          <w:lang w:val="da-DK"/>
        </w:rPr>
        <w:t xml:space="preserve">Hvis overfladen på trægulvet på sigt bliver meget slidt og må totalrenoveres, skal det være muligt at slibe til rent træ op til </w:t>
      </w:r>
      <w:r w:rsidR="008B0F0B">
        <w:rPr>
          <w:lang w:val="da-DK"/>
        </w:rPr>
        <w:t>5</w:t>
      </w:r>
      <w:r w:rsidR="00A811D3" w:rsidRPr="00873375">
        <w:rPr>
          <w:lang w:val="da-DK"/>
        </w:rPr>
        <w:t xml:space="preserve"> gange. 0,5mm per afslibning.</w:t>
      </w:r>
      <w:r w:rsidR="00A811D3">
        <w:rPr>
          <w:lang w:val="da-DK"/>
        </w:rPr>
        <w:br/>
      </w:r>
    </w:p>
    <w:p w14:paraId="26888024" w14:textId="52DA8684" w:rsidR="008817B9" w:rsidRDefault="006B4198" w:rsidP="008B1031">
      <w:pPr>
        <w:pStyle w:val="Brdtekst"/>
        <w:tabs>
          <w:tab w:val="left" w:pos="709"/>
          <w:tab w:val="left" w:pos="1418"/>
          <w:tab w:val="left" w:pos="2127"/>
          <w:tab w:val="left" w:pos="2836"/>
          <w:tab w:val="left" w:pos="3545"/>
          <w:tab w:val="left" w:pos="4254"/>
          <w:tab w:val="left" w:pos="4963"/>
          <w:tab w:val="center" w:pos="5896"/>
        </w:tabs>
        <w:spacing w:after="0"/>
        <w:ind w:left="4961" w:hanging="2835"/>
        <w:rPr>
          <w:lang w:val="da-DK"/>
        </w:rPr>
      </w:pPr>
      <w:r w:rsidRPr="006B4198">
        <w:rPr>
          <w:b/>
          <w:lang w:val="da-DK"/>
        </w:rPr>
        <w:t>Brandmodstand:</w:t>
      </w:r>
      <w:r w:rsidRPr="006B4198">
        <w:rPr>
          <w:lang w:val="da-DK"/>
        </w:rPr>
        <w:t xml:space="preserve"> </w:t>
      </w:r>
      <w:r w:rsidRPr="006B4198">
        <w:rPr>
          <w:lang w:val="da-DK"/>
        </w:rPr>
        <w:tab/>
      </w:r>
      <w:r w:rsidR="008B1031">
        <w:rPr>
          <w:lang w:val="da-DK"/>
        </w:rPr>
        <w:tab/>
      </w:r>
      <w:r>
        <w:rPr>
          <w:lang w:val="da-DK"/>
        </w:rPr>
        <w:t xml:space="preserve">Trægulvet skal være klassificeret </w:t>
      </w:r>
      <w:r w:rsidRPr="006B4198">
        <w:rPr>
          <w:lang w:val="da-DK"/>
        </w:rPr>
        <w:t>C</w:t>
      </w:r>
      <w:r w:rsidRPr="006B4198">
        <w:rPr>
          <w:vertAlign w:val="subscript"/>
          <w:lang w:val="da-DK"/>
        </w:rPr>
        <w:t>fl</w:t>
      </w:r>
      <w:r w:rsidRPr="006B4198">
        <w:rPr>
          <w:lang w:val="da-DK"/>
        </w:rPr>
        <w:t xml:space="preserve"> – S</w:t>
      </w:r>
      <w:r w:rsidRPr="006B4198">
        <w:rPr>
          <w:vertAlign w:val="subscript"/>
          <w:lang w:val="da-DK"/>
        </w:rPr>
        <w:t>1</w:t>
      </w:r>
      <w:r w:rsidRPr="006B4198">
        <w:rPr>
          <w:lang w:val="da-DK"/>
        </w:rPr>
        <w:t xml:space="preserve"> </w:t>
      </w:r>
    </w:p>
    <w:p w14:paraId="7B3096CF" w14:textId="77777777" w:rsidR="00113B58" w:rsidRDefault="008817B9" w:rsidP="008817B9">
      <w:pPr>
        <w:pStyle w:val="Brdtekst"/>
        <w:spacing w:after="0" w:line="240" w:lineRule="auto"/>
        <w:ind w:left="4990" w:hanging="2835"/>
        <w:rPr>
          <w:lang w:val="da-DK"/>
        </w:rPr>
      </w:pPr>
      <w:r>
        <w:rPr>
          <w:b/>
          <w:lang w:val="da-DK"/>
        </w:rPr>
        <w:tab/>
      </w:r>
      <w:r w:rsidR="006B4198" w:rsidRPr="006B4198">
        <w:rPr>
          <w:lang w:val="da-DK"/>
        </w:rPr>
        <w:t>(DIN EN 13501-1)</w:t>
      </w:r>
    </w:p>
    <w:p w14:paraId="05AD4D4E" w14:textId="77777777" w:rsidR="00113B58" w:rsidRDefault="00113B58" w:rsidP="008817B9">
      <w:pPr>
        <w:pStyle w:val="Brdtekst"/>
        <w:spacing w:after="0" w:line="240" w:lineRule="auto"/>
        <w:ind w:left="4990" w:hanging="2835"/>
        <w:rPr>
          <w:lang w:val="da-DK"/>
        </w:rPr>
      </w:pPr>
    </w:p>
    <w:p w14:paraId="647B626E" w14:textId="77777777" w:rsidR="00113B58" w:rsidRDefault="00113B58" w:rsidP="00113B58">
      <w:pPr>
        <w:pStyle w:val="Hngendeindryk0"/>
        <w:spacing w:after="0" w:line="240" w:lineRule="auto"/>
        <w:ind w:left="2126" w:firstLine="0"/>
      </w:pPr>
      <w:r w:rsidRPr="008817B9">
        <w:rPr>
          <w:b/>
        </w:rPr>
        <w:t>Kemiske stoffer:</w:t>
      </w:r>
      <w:r>
        <w:t xml:space="preserve"> </w:t>
      </w:r>
      <w:r>
        <w:tab/>
      </w:r>
      <w:r>
        <w:tab/>
      </w:r>
      <w:r w:rsidRPr="00B57436">
        <w:t xml:space="preserve">Producenten skal </w:t>
      </w:r>
      <w:r w:rsidRPr="005D797C">
        <w:t xml:space="preserve">opfylde EU regulering vedr. </w:t>
      </w:r>
    </w:p>
    <w:p w14:paraId="6C7BFF88" w14:textId="77777777" w:rsidR="00113B58" w:rsidRDefault="00113B58" w:rsidP="00113B58">
      <w:pPr>
        <w:pStyle w:val="Hngendeindryk0"/>
        <w:spacing w:after="0" w:line="240" w:lineRule="auto"/>
        <w:ind w:left="2127" w:firstLine="1"/>
      </w:pPr>
      <w:r>
        <w:tab/>
      </w:r>
      <w:r>
        <w:tab/>
      </w:r>
      <w:r>
        <w:tab/>
      </w:r>
      <w:r>
        <w:tab/>
      </w:r>
      <w:r w:rsidRPr="005D797C">
        <w:t xml:space="preserve">indhold af særlige problematiske kemiske stoffer </w:t>
      </w:r>
      <w:r>
        <w:t xml:space="preserve">i </w:t>
      </w:r>
    </w:p>
    <w:p w14:paraId="14C7BA2C" w14:textId="63E40ADE" w:rsidR="003A2965" w:rsidRPr="00290253" w:rsidRDefault="00113B58" w:rsidP="00113B58">
      <w:pPr>
        <w:pStyle w:val="Hngendeindryk0"/>
        <w:spacing w:after="0" w:line="240" w:lineRule="auto"/>
        <w:ind w:left="4423" w:firstLine="0"/>
      </w:pPr>
      <w:r>
        <w:tab/>
        <w:t>henhold til E</w:t>
      </w:r>
      <w:r w:rsidRPr="005D797C">
        <w:t>U1907/2006 REACH.</w:t>
      </w:r>
      <w:r w:rsidR="003A2965">
        <w:tab/>
      </w:r>
    </w:p>
    <w:p w14:paraId="45FD1F5C" w14:textId="77777777" w:rsidR="00206B56" w:rsidRPr="005D797C" w:rsidRDefault="00206B56" w:rsidP="00206B56">
      <w:pPr>
        <w:widowControl/>
        <w:suppressAutoHyphens w:val="0"/>
        <w:autoSpaceDE w:val="0"/>
        <w:autoSpaceDN w:val="0"/>
        <w:adjustRightInd w:val="0"/>
        <w:rPr>
          <w:rFonts w:cs="Arial"/>
          <w:color w:val="1F497D" w:themeColor="text2"/>
          <w:lang w:val="da-DK"/>
        </w:rPr>
      </w:pPr>
    </w:p>
    <w:p w14:paraId="63280BD5" w14:textId="795471C8" w:rsidR="00501837" w:rsidRDefault="00F41941" w:rsidP="006E26E0">
      <w:pPr>
        <w:pStyle w:val="Hngendeindryk0"/>
        <w:ind w:left="4961"/>
      </w:pPr>
      <w:r>
        <w:rPr>
          <w:b/>
        </w:rPr>
        <w:t>Bidrag til trinlydsdæmpning</w:t>
      </w:r>
      <w:r w:rsidRPr="00B6366D">
        <w:rPr>
          <w:b/>
        </w:rPr>
        <w:t>:</w:t>
      </w:r>
      <w:r w:rsidR="00206B56" w:rsidRPr="005D797C">
        <w:tab/>
      </w:r>
      <w:r w:rsidR="00D050E6">
        <w:t>1</w:t>
      </w:r>
      <w:r w:rsidR="008B0F0B">
        <w:t>7</w:t>
      </w:r>
      <w:r w:rsidR="00D050E6">
        <w:t xml:space="preserve"> dB</w:t>
      </w:r>
      <w:r w:rsidR="00853825">
        <w:t>.</w:t>
      </w:r>
    </w:p>
    <w:p w14:paraId="6C6C57AD" w14:textId="77777777" w:rsidR="00F209B7" w:rsidRDefault="00F209B7" w:rsidP="006E26E0">
      <w:pPr>
        <w:pStyle w:val="Hngendeindryk0"/>
        <w:ind w:left="4961"/>
        <w:rPr>
          <w:b/>
        </w:rPr>
      </w:pPr>
    </w:p>
    <w:p w14:paraId="4F74675A" w14:textId="77777777" w:rsidR="00501837" w:rsidRDefault="00501837" w:rsidP="006E26E0">
      <w:pPr>
        <w:pStyle w:val="Hngendeindryk0"/>
        <w:ind w:left="4961"/>
      </w:pPr>
      <w:r w:rsidRPr="00DE5766">
        <w:rPr>
          <w:b/>
        </w:rPr>
        <w:t>Projektservice:</w:t>
      </w:r>
      <w:r w:rsidRPr="008654D5">
        <w:tab/>
        <w:t>Leverandøren skal kunne yde projektservice før</w:t>
      </w:r>
      <w:r>
        <w:t xml:space="preserve"> under og efter gulventreprisen. Projektservice skal som minimum indeholde:</w:t>
      </w:r>
    </w:p>
    <w:p w14:paraId="3FADB4B9" w14:textId="77777777" w:rsidR="00501837" w:rsidRPr="00DE5766" w:rsidRDefault="00501837" w:rsidP="00501837">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K</w:t>
      </w:r>
      <w:r w:rsidRPr="00DE5766">
        <w:rPr>
          <w:rFonts w:cs="Arial"/>
          <w:lang w:val="da-DK"/>
        </w:rPr>
        <w:t>ontaktperson tilknyttet projekt</w:t>
      </w:r>
      <w:r>
        <w:rPr>
          <w:rFonts w:cs="Arial"/>
          <w:lang w:val="da-DK"/>
        </w:rPr>
        <w:t>et</w:t>
      </w:r>
    </w:p>
    <w:p w14:paraId="05FAEC8F" w14:textId="77777777" w:rsidR="00501837" w:rsidRPr="00DE5766" w:rsidRDefault="00501837" w:rsidP="00501837">
      <w:pPr>
        <w:pStyle w:val="Listeafsnit"/>
        <w:widowControl/>
        <w:numPr>
          <w:ilvl w:val="0"/>
          <w:numId w:val="33"/>
        </w:numPr>
        <w:suppressAutoHyphens w:val="0"/>
        <w:autoSpaceDE w:val="0"/>
        <w:autoSpaceDN w:val="0"/>
        <w:adjustRightInd w:val="0"/>
        <w:spacing w:line="241" w:lineRule="atLeast"/>
        <w:rPr>
          <w:rFonts w:cs="Arial"/>
          <w:lang w:val="da-DK"/>
        </w:rPr>
      </w:pPr>
      <w:r w:rsidRPr="00DE5766">
        <w:rPr>
          <w:rFonts w:cs="Arial"/>
          <w:lang w:val="da-DK"/>
        </w:rPr>
        <w:t>Checkliste til modtagekontrol</w:t>
      </w:r>
    </w:p>
    <w:p w14:paraId="0651EB24" w14:textId="77777777" w:rsidR="00501837" w:rsidRPr="00DE5766" w:rsidRDefault="00501837" w:rsidP="00501837">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 xml:space="preserve">Rådgivning omkring </w:t>
      </w:r>
      <w:r w:rsidRPr="00DE5766">
        <w:rPr>
          <w:rFonts w:cs="Arial"/>
          <w:lang w:val="da-DK"/>
        </w:rPr>
        <w:t>montering</w:t>
      </w:r>
    </w:p>
    <w:p w14:paraId="0FB6789B" w14:textId="77777777" w:rsidR="00501837" w:rsidRPr="00DE5766" w:rsidRDefault="00501837" w:rsidP="00501837">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K</w:t>
      </w:r>
      <w:r w:rsidRPr="00DE5766">
        <w:rPr>
          <w:rFonts w:cs="Arial"/>
          <w:lang w:val="da-DK"/>
        </w:rPr>
        <w:t>valitetssikring under udførelse</w:t>
      </w:r>
    </w:p>
    <w:p w14:paraId="21775F9A" w14:textId="68B18138" w:rsidR="00501837" w:rsidRPr="005C06CD" w:rsidRDefault="00501837" w:rsidP="00206B56">
      <w:pPr>
        <w:pStyle w:val="Listeafsnit"/>
        <w:widowControl/>
        <w:numPr>
          <w:ilvl w:val="0"/>
          <w:numId w:val="33"/>
        </w:numPr>
        <w:suppressAutoHyphens w:val="0"/>
        <w:autoSpaceDE w:val="0"/>
        <w:autoSpaceDN w:val="0"/>
        <w:adjustRightInd w:val="0"/>
        <w:spacing w:line="241" w:lineRule="atLeast"/>
        <w:rPr>
          <w:lang w:val="da-DK"/>
        </w:rPr>
      </w:pPr>
      <w:r w:rsidRPr="00501837">
        <w:rPr>
          <w:rFonts w:cs="Arial"/>
          <w:lang w:val="da-DK"/>
        </w:rPr>
        <w:t>Vejledning til vedligeholdelse af gulvet</w:t>
      </w:r>
      <w:r>
        <w:rPr>
          <w:rFonts w:cs="Arial"/>
          <w:lang w:val="da-DK"/>
        </w:rPr>
        <w:br/>
      </w:r>
    </w:p>
    <w:p w14:paraId="72614659" w14:textId="75DEA057" w:rsidR="00CA49C3" w:rsidRPr="001D3A8D" w:rsidRDefault="00CA49C3" w:rsidP="007F318A">
      <w:pPr>
        <w:pStyle w:val="Overskrift2"/>
        <w:rPr>
          <w:lang w:val="da-DK"/>
        </w:rPr>
      </w:pPr>
      <w:r w:rsidRPr="001D3A8D">
        <w:rPr>
          <w:lang w:val="da-DK"/>
        </w:rPr>
        <w:t>4.10</w:t>
      </w:r>
      <w:r w:rsidRPr="001D3A8D">
        <w:rPr>
          <w:lang w:val="da-DK"/>
        </w:rPr>
        <w:tab/>
      </w:r>
      <w:r w:rsidR="007F318A" w:rsidRPr="001D3A8D">
        <w:rPr>
          <w:lang w:val="da-DK"/>
        </w:rPr>
        <w:tab/>
      </w:r>
      <w:r w:rsidRPr="001D3A8D">
        <w:rPr>
          <w:lang w:val="da-DK"/>
        </w:rPr>
        <w:t>Udførelse</w:t>
      </w:r>
    </w:p>
    <w:p w14:paraId="1116B322" w14:textId="14AD66E1" w:rsidR="001D3A8D" w:rsidRPr="001D3A8D" w:rsidRDefault="00571511" w:rsidP="001D3A8D">
      <w:pPr>
        <w:pStyle w:val="Brdtekst"/>
        <w:rPr>
          <w:lang w:val="da-DK"/>
        </w:rPr>
      </w:pPr>
      <w:r>
        <w:rPr>
          <w:lang w:val="da-DK"/>
        </w:rPr>
        <w:t>Installation skal</w:t>
      </w:r>
      <w:r w:rsidR="001D3A8D" w:rsidRPr="001D3A8D">
        <w:rPr>
          <w:lang w:val="da-DK"/>
        </w:rPr>
        <w:t xml:space="preserve"> ske i henhold til </w:t>
      </w:r>
      <w:r>
        <w:rPr>
          <w:lang w:val="da-DK"/>
        </w:rPr>
        <w:t xml:space="preserve">producentens </w:t>
      </w:r>
      <w:r w:rsidR="007E06AD">
        <w:rPr>
          <w:lang w:val="da-DK"/>
        </w:rPr>
        <w:t xml:space="preserve">projekterings- og </w:t>
      </w:r>
      <w:r>
        <w:rPr>
          <w:lang w:val="da-DK"/>
        </w:rPr>
        <w:t>læg</w:t>
      </w:r>
      <w:r w:rsidR="00143839">
        <w:rPr>
          <w:lang w:val="da-DK"/>
        </w:rPr>
        <w:t>nings</w:t>
      </w:r>
      <w:r>
        <w:rPr>
          <w:lang w:val="da-DK"/>
        </w:rPr>
        <w:t>vejledning</w:t>
      </w:r>
      <w:r w:rsidR="001D3A8D" w:rsidRPr="001D3A8D">
        <w:rPr>
          <w:lang w:val="da-DK"/>
        </w:rPr>
        <w:t>.</w:t>
      </w:r>
    </w:p>
    <w:p w14:paraId="4CD93B5B" w14:textId="29ACA63A" w:rsidR="00CA49C3" w:rsidRPr="001D3A8D" w:rsidRDefault="00CA49C3" w:rsidP="007F318A">
      <w:pPr>
        <w:pStyle w:val="Overskrift2"/>
        <w:rPr>
          <w:lang w:val="da-DK"/>
        </w:rPr>
      </w:pPr>
      <w:r w:rsidRPr="001D3A8D">
        <w:rPr>
          <w:lang w:val="da-DK"/>
        </w:rPr>
        <w:t>4.11</w:t>
      </w:r>
      <w:r w:rsidRPr="001D3A8D">
        <w:rPr>
          <w:lang w:val="da-DK"/>
        </w:rPr>
        <w:tab/>
      </w:r>
      <w:r w:rsidR="007F318A" w:rsidRPr="001D3A8D">
        <w:rPr>
          <w:lang w:val="da-DK"/>
        </w:rPr>
        <w:tab/>
      </w:r>
      <w:r w:rsidRPr="001D3A8D">
        <w:rPr>
          <w:lang w:val="da-DK"/>
        </w:rPr>
        <w:t xml:space="preserve">Mål og </w:t>
      </w:r>
      <w:r w:rsidR="007C289A" w:rsidRPr="001D3A8D">
        <w:rPr>
          <w:lang w:val="da-DK"/>
        </w:rPr>
        <w:t>tolerance</w:t>
      </w:r>
    </w:p>
    <w:p w14:paraId="4F39D9A6" w14:textId="77777777" w:rsidR="007C289A" w:rsidRPr="001D3A8D" w:rsidRDefault="007C289A" w:rsidP="007C289A">
      <w:pPr>
        <w:pStyle w:val="Brdtekst"/>
        <w:rPr>
          <w:lang w:val="da-DK"/>
        </w:rPr>
      </w:pPr>
      <w:r w:rsidRPr="001D3A8D">
        <w:rPr>
          <w:lang w:val="da-DK"/>
        </w:rPr>
        <w:t>Følgende mål og tolerancer for bygningsdelen skal overholdes:</w:t>
      </w:r>
    </w:p>
    <w:p w14:paraId="63E35A84" w14:textId="67A94516" w:rsidR="007C289A" w:rsidRPr="007A08D6" w:rsidRDefault="00FB3E38" w:rsidP="007A3262">
      <w:pPr>
        <w:pStyle w:val="Brdtekst"/>
        <w:numPr>
          <w:ilvl w:val="0"/>
          <w:numId w:val="30"/>
        </w:numPr>
        <w:rPr>
          <w:lang w:val="nn-NO"/>
        </w:rPr>
      </w:pPr>
      <w:r w:rsidRPr="007A08D6">
        <w:rPr>
          <w:lang w:val="nn-NO"/>
        </w:rPr>
        <w:t>&lt;</w:t>
      </w:r>
      <w:r w:rsidR="003F63AC" w:rsidRPr="007A08D6">
        <w:rPr>
          <w:lang w:val="nn-NO"/>
        </w:rPr>
        <w:t>Som anført under punkt 4.6 og 4.8</w:t>
      </w:r>
      <w:r w:rsidRPr="007A08D6">
        <w:rPr>
          <w:lang w:val="nn-NO"/>
        </w:rPr>
        <w:t>&gt;</w:t>
      </w:r>
    </w:p>
    <w:p w14:paraId="1D8AE7A7" w14:textId="2717A22A" w:rsidR="007C289A" w:rsidRPr="001D3A8D" w:rsidRDefault="007C289A" w:rsidP="007C289A">
      <w:pPr>
        <w:pStyle w:val="Brdtekst"/>
        <w:rPr>
          <w:lang w:val="da-DK"/>
        </w:rPr>
      </w:pPr>
      <w:r w:rsidRPr="001D3A8D">
        <w:rPr>
          <w:lang w:val="da-DK"/>
        </w:rPr>
        <w:t>Overtrædes disse, skal byggeledelsen straks gøres opmærksom herpå.</w:t>
      </w:r>
    </w:p>
    <w:p w14:paraId="44C6E527" w14:textId="1A4CEBA7" w:rsidR="00CA49C3" w:rsidRPr="001D3A8D" w:rsidRDefault="00CA49C3" w:rsidP="007F318A">
      <w:pPr>
        <w:pStyle w:val="Overskrift2"/>
        <w:rPr>
          <w:lang w:val="da-DK"/>
        </w:rPr>
      </w:pPr>
      <w:r w:rsidRPr="001D3A8D">
        <w:rPr>
          <w:lang w:val="da-DK"/>
        </w:rPr>
        <w:t>4.12</w:t>
      </w:r>
      <w:r w:rsidRPr="001D3A8D">
        <w:rPr>
          <w:lang w:val="da-DK"/>
        </w:rPr>
        <w:tab/>
      </w:r>
      <w:r w:rsidR="007F318A" w:rsidRPr="001D3A8D">
        <w:rPr>
          <w:lang w:val="da-DK"/>
        </w:rPr>
        <w:tab/>
      </w:r>
      <w:r w:rsidRPr="001D3A8D">
        <w:rPr>
          <w:lang w:val="da-DK"/>
        </w:rPr>
        <w:t>Prøver</w:t>
      </w:r>
    </w:p>
    <w:p w14:paraId="511DB1E7" w14:textId="246712D3" w:rsidR="007700D7" w:rsidRDefault="007700D7" w:rsidP="00F044B4">
      <w:pPr>
        <w:pStyle w:val="Brdtekst"/>
        <w:rPr>
          <w:lang w:val="da-DK"/>
        </w:rPr>
      </w:pPr>
      <w:r w:rsidRPr="001D3A8D">
        <w:rPr>
          <w:lang w:val="da-DK"/>
        </w:rPr>
        <w:t>Der leveres en prøve på følgende materialer:</w:t>
      </w:r>
    </w:p>
    <w:p w14:paraId="7110D81A" w14:textId="3CA10327" w:rsidR="007A08D6" w:rsidRPr="007A08D6" w:rsidRDefault="00E01F49" w:rsidP="007A08D6">
      <w:pPr>
        <w:pStyle w:val="Brdtekst"/>
        <w:numPr>
          <w:ilvl w:val="0"/>
          <w:numId w:val="26"/>
        </w:numPr>
        <w:rPr>
          <w:lang w:val="da-DK"/>
        </w:rPr>
      </w:pPr>
      <w:r>
        <w:rPr>
          <w:lang w:val="da-DK"/>
        </w:rPr>
        <w:t>Gulv</w:t>
      </w:r>
      <w:r w:rsidR="007A08D6">
        <w:rPr>
          <w:lang w:val="da-DK"/>
        </w:rPr>
        <w:t>prøve, der viser gulv</w:t>
      </w:r>
      <w:r w:rsidR="00F54735">
        <w:rPr>
          <w:lang w:val="da-DK"/>
        </w:rPr>
        <w:t>ets</w:t>
      </w:r>
      <w:r w:rsidR="007A08D6">
        <w:rPr>
          <w:lang w:val="da-DK"/>
        </w:rPr>
        <w:t xml:space="preserve"> udseende mht. </w:t>
      </w:r>
      <w:r w:rsidR="00D67047">
        <w:rPr>
          <w:lang w:val="da-DK"/>
        </w:rPr>
        <w:t>overflade</w:t>
      </w:r>
      <w:r>
        <w:rPr>
          <w:lang w:val="da-DK"/>
        </w:rPr>
        <w:t xml:space="preserve"> og sortering. </w:t>
      </w:r>
      <w:r>
        <w:rPr>
          <w:lang w:val="da-DK"/>
        </w:rPr>
        <w:lastRenderedPageBreak/>
        <w:t>Gulv</w:t>
      </w:r>
      <w:r w:rsidR="00F54735">
        <w:rPr>
          <w:lang w:val="da-DK"/>
        </w:rPr>
        <w:t>prøven skal understøttes af sorteringsbeskrivelse med billede.</w:t>
      </w:r>
    </w:p>
    <w:p w14:paraId="7AD8B869" w14:textId="13F93193" w:rsidR="00CA49C3" w:rsidRPr="001D3A8D" w:rsidRDefault="00CA49C3" w:rsidP="007F318A">
      <w:pPr>
        <w:pStyle w:val="Overskrift2"/>
        <w:rPr>
          <w:lang w:val="da-DK"/>
        </w:rPr>
      </w:pPr>
      <w:r w:rsidRPr="001D3A8D">
        <w:rPr>
          <w:lang w:val="da-DK"/>
        </w:rPr>
        <w:t>4.13</w:t>
      </w:r>
      <w:r w:rsidRPr="001D3A8D">
        <w:rPr>
          <w:lang w:val="da-DK"/>
        </w:rPr>
        <w:tab/>
      </w:r>
      <w:r w:rsidR="007F318A" w:rsidRPr="001D3A8D">
        <w:rPr>
          <w:lang w:val="da-DK"/>
        </w:rPr>
        <w:tab/>
      </w:r>
      <w:r w:rsidRPr="001D3A8D">
        <w:rPr>
          <w:lang w:val="da-DK"/>
        </w:rPr>
        <w:t>Arbejdsmiljø</w:t>
      </w:r>
    </w:p>
    <w:p w14:paraId="02E2678B" w14:textId="3A6C16C6" w:rsidR="007700D7" w:rsidRPr="001D3A8D" w:rsidRDefault="004272EF" w:rsidP="007700D7">
      <w:pPr>
        <w:pStyle w:val="Brdtekst"/>
        <w:rPr>
          <w:lang w:val="da-DK"/>
        </w:rPr>
      </w:pPr>
      <w:r>
        <w:rPr>
          <w:lang w:val="da-DK"/>
        </w:rPr>
        <w:t>&lt;&gt;</w:t>
      </w:r>
      <w:r w:rsidR="002843F4" w:rsidRPr="001D3A8D">
        <w:rPr>
          <w:lang w:val="da-DK"/>
        </w:rPr>
        <w:t xml:space="preserve"> </w:t>
      </w:r>
    </w:p>
    <w:p w14:paraId="67277B18" w14:textId="59EF87F4" w:rsidR="00CA49C3" w:rsidRPr="001D3A8D" w:rsidRDefault="00CA49C3" w:rsidP="007F318A">
      <w:pPr>
        <w:pStyle w:val="Overskrift2"/>
        <w:rPr>
          <w:lang w:val="da-DK"/>
        </w:rPr>
      </w:pPr>
      <w:r w:rsidRPr="001D3A8D">
        <w:rPr>
          <w:lang w:val="da-DK"/>
        </w:rPr>
        <w:t>4.14</w:t>
      </w:r>
      <w:r w:rsidRPr="001D3A8D">
        <w:rPr>
          <w:lang w:val="da-DK"/>
        </w:rPr>
        <w:tab/>
      </w:r>
      <w:r w:rsidR="007F318A" w:rsidRPr="001D3A8D">
        <w:rPr>
          <w:lang w:val="da-DK"/>
        </w:rPr>
        <w:tab/>
      </w:r>
      <w:r w:rsidRPr="001D3A8D">
        <w:rPr>
          <w:lang w:val="da-DK"/>
        </w:rPr>
        <w:t>Kontrol</w:t>
      </w:r>
    </w:p>
    <w:p w14:paraId="22C7C05B" w14:textId="4C80B456" w:rsidR="007700D7" w:rsidRPr="001D3A8D" w:rsidRDefault="007A08D6" w:rsidP="007700D7">
      <w:pPr>
        <w:pStyle w:val="Brdtekst"/>
        <w:rPr>
          <w:lang w:val="da-DK"/>
        </w:rPr>
      </w:pPr>
      <w:r>
        <w:rPr>
          <w:lang w:val="da-DK"/>
        </w:rPr>
        <w:t>Gulvlægger</w:t>
      </w:r>
      <w:r w:rsidR="007700D7" w:rsidRPr="001D3A8D">
        <w:rPr>
          <w:lang w:val="da-DK"/>
        </w:rPr>
        <w:t xml:space="preserve"> skal løbende udføre og dokumentere følg</w:t>
      </w:r>
      <w:r w:rsidR="004272EF">
        <w:rPr>
          <w:lang w:val="da-DK"/>
        </w:rPr>
        <w:t>ende kontroller</w:t>
      </w:r>
      <w:r w:rsidR="007700D7" w:rsidRPr="001D3A8D">
        <w:rPr>
          <w:lang w:val="da-DK"/>
        </w:rPr>
        <w:t>:</w:t>
      </w:r>
    </w:p>
    <w:p w14:paraId="65CCC344" w14:textId="49D9D458" w:rsidR="007700D7" w:rsidRDefault="004272EF" w:rsidP="007700D7">
      <w:pPr>
        <w:pStyle w:val="Brdtekst"/>
        <w:numPr>
          <w:ilvl w:val="0"/>
          <w:numId w:val="27"/>
        </w:numPr>
        <w:rPr>
          <w:lang w:val="da-DK"/>
        </w:rPr>
      </w:pPr>
      <w:r>
        <w:rPr>
          <w:lang w:val="da-DK"/>
        </w:rPr>
        <w:t xml:space="preserve">At </w:t>
      </w:r>
      <w:r w:rsidRPr="00E07F9D">
        <w:rPr>
          <w:lang w:val="da-DK"/>
        </w:rPr>
        <w:t>den relative luftfugtighed i byggeriet ligge</w:t>
      </w:r>
      <w:r>
        <w:rPr>
          <w:lang w:val="da-DK"/>
        </w:rPr>
        <w:t>r</w:t>
      </w:r>
      <w:r w:rsidRPr="00E07F9D">
        <w:rPr>
          <w:lang w:val="da-DK"/>
        </w:rPr>
        <w:t xml:space="preserve"> indenfor det luftfugtighedsinterval, der forventes, når byggeriet er taget i brug</w:t>
      </w:r>
      <w:r w:rsidR="007C6BF3">
        <w:rPr>
          <w:lang w:val="da-DK"/>
        </w:rPr>
        <w:t xml:space="preserve"> jf. punkt 4.8.</w:t>
      </w:r>
    </w:p>
    <w:p w14:paraId="36146726" w14:textId="6F168A9C" w:rsidR="004272EF" w:rsidRPr="001D3A8D" w:rsidRDefault="004272EF" w:rsidP="007700D7">
      <w:pPr>
        <w:pStyle w:val="Brdtekst"/>
        <w:numPr>
          <w:ilvl w:val="0"/>
          <w:numId w:val="27"/>
        </w:numPr>
        <w:rPr>
          <w:lang w:val="da-DK"/>
        </w:rPr>
      </w:pPr>
      <w:r>
        <w:rPr>
          <w:lang w:val="da-DK"/>
        </w:rPr>
        <w:t>At</w:t>
      </w:r>
      <w:r w:rsidR="007C6BF3">
        <w:rPr>
          <w:lang w:val="da-DK"/>
        </w:rPr>
        <w:t xml:space="preserve"> temperaturen i </w:t>
      </w:r>
      <w:r w:rsidR="00D67047">
        <w:rPr>
          <w:lang w:val="da-DK"/>
        </w:rPr>
        <w:t>rummet</w:t>
      </w:r>
      <w:r w:rsidR="007C6BF3">
        <w:rPr>
          <w:lang w:val="da-DK"/>
        </w:rPr>
        <w:t xml:space="preserve"> er konstant og ca. 20 </w:t>
      </w:r>
      <w:r w:rsidR="007C6BF3" w:rsidRPr="00E07F9D">
        <w:rPr>
          <w:lang w:val="da-DK"/>
        </w:rPr>
        <w:t>°C.</w:t>
      </w:r>
      <w:r>
        <w:rPr>
          <w:lang w:val="da-DK"/>
        </w:rPr>
        <w:t xml:space="preserve"> </w:t>
      </w:r>
    </w:p>
    <w:p w14:paraId="7B6BEA61" w14:textId="77777777" w:rsidR="007700D7" w:rsidRPr="001D3A8D" w:rsidRDefault="007700D7" w:rsidP="007700D7">
      <w:pPr>
        <w:pStyle w:val="Brdtekst"/>
        <w:rPr>
          <w:lang w:val="da-DK"/>
        </w:rPr>
      </w:pPr>
      <w:r w:rsidRPr="001D3A8D">
        <w:rPr>
          <w:lang w:val="da-DK"/>
        </w:rPr>
        <w:t>Når bygningsdelen er færdiggjort skal den gennemgås af byggeledelsen, før arbejdet kan betegnes som afsluttet.</w:t>
      </w:r>
    </w:p>
    <w:p w14:paraId="4C76D2CE" w14:textId="384CCE0C" w:rsidR="007700D7" w:rsidRPr="001D3A8D" w:rsidRDefault="007A08D6" w:rsidP="002843F4">
      <w:pPr>
        <w:pStyle w:val="Brdtekst"/>
        <w:rPr>
          <w:lang w:val="da-DK"/>
        </w:rPr>
      </w:pPr>
      <w:r>
        <w:rPr>
          <w:lang w:val="da-DK"/>
        </w:rPr>
        <w:t>Gulvlægger</w:t>
      </w:r>
      <w:r w:rsidR="007700D7" w:rsidRPr="001D3A8D">
        <w:rPr>
          <w:lang w:val="da-DK"/>
        </w:rPr>
        <w:t xml:space="preserve"> skal påregne deltagelse i &lt;min. 1&gt; gennemgangsmøder.</w:t>
      </w:r>
    </w:p>
    <w:p w14:paraId="70AA37BC" w14:textId="553F7448" w:rsidR="00CA49C3" w:rsidRPr="001D3A8D" w:rsidRDefault="00CA49C3" w:rsidP="007F318A">
      <w:pPr>
        <w:pStyle w:val="Overskrift2"/>
        <w:rPr>
          <w:lang w:val="da-DK"/>
        </w:rPr>
      </w:pPr>
      <w:r w:rsidRPr="001D3A8D">
        <w:rPr>
          <w:lang w:val="da-DK"/>
        </w:rPr>
        <w:t>4.15</w:t>
      </w:r>
      <w:r w:rsidRPr="001D3A8D">
        <w:rPr>
          <w:lang w:val="da-DK"/>
        </w:rPr>
        <w:tab/>
      </w:r>
      <w:r w:rsidR="007F318A" w:rsidRPr="001D3A8D">
        <w:rPr>
          <w:lang w:val="da-DK"/>
        </w:rPr>
        <w:tab/>
      </w:r>
      <w:r w:rsidRPr="001D3A8D">
        <w:rPr>
          <w:lang w:val="da-DK"/>
        </w:rPr>
        <w:t>D&amp;V-dokumentation</w:t>
      </w:r>
    </w:p>
    <w:p w14:paraId="15585C9D" w14:textId="4EC7AA8B" w:rsidR="007700D7" w:rsidRPr="001D3A8D" w:rsidRDefault="007700D7" w:rsidP="004272EF">
      <w:pPr>
        <w:pStyle w:val="Brdtekst"/>
        <w:rPr>
          <w:lang w:val="da-DK"/>
        </w:rPr>
      </w:pPr>
      <w:r w:rsidRPr="001D3A8D">
        <w:rPr>
          <w:lang w:val="da-DK"/>
        </w:rPr>
        <w:t xml:space="preserve">Ved aflevering af bygningsdelen skal </w:t>
      </w:r>
      <w:r w:rsidR="007C6BF3">
        <w:rPr>
          <w:lang w:val="da-DK"/>
        </w:rPr>
        <w:t>leverandøren</w:t>
      </w:r>
      <w:r w:rsidRPr="001D3A8D">
        <w:rPr>
          <w:lang w:val="da-DK"/>
        </w:rPr>
        <w:t xml:space="preserve"> stille følgende drifts- og vedligeholdsdokumentation til rådighed:</w:t>
      </w:r>
    </w:p>
    <w:p w14:paraId="49708D56" w14:textId="7DEAF840" w:rsidR="009B44DE" w:rsidRDefault="009B44DE" w:rsidP="004272EF">
      <w:pPr>
        <w:pStyle w:val="Brdtekst"/>
        <w:numPr>
          <w:ilvl w:val="0"/>
          <w:numId w:val="28"/>
        </w:numPr>
        <w:tabs>
          <w:tab w:val="left" w:pos="2880"/>
        </w:tabs>
        <w:ind w:left="2880"/>
        <w:rPr>
          <w:lang w:val="da-DK"/>
        </w:rPr>
      </w:pPr>
      <w:r>
        <w:rPr>
          <w:lang w:val="da-DK"/>
        </w:rPr>
        <w:t>Anvisning omkring opvarmning og ventilation</w:t>
      </w:r>
    </w:p>
    <w:p w14:paraId="58801D44" w14:textId="77777777" w:rsidR="004272EF" w:rsidRDefault="007700D7" w:rsidP="004272EF">
      <w:pPr>
        <w:pStyle w:val="Brdtekst"/>
        <w:numPr>
          <w:ilvl w:val="0"/>
          <w:numId w:val="28"/>
        </w:numPr>
        <w:tabs>
          <w:tab w:val="left" w:pos="2880"/>
        </w:tabs>
        <w:ind w:left="2880"/>
        <w:rPr>
          <w:lang w:val="da-DK"/>
        </w:rPr>
      </w:pPr>
      <w:r w:rsidRPr="001D3A8D">
        <w:rPr>
          <w:lang w:val="da-DK"/>
        </w:rPr>
        <w:t>Reparations- og vedligeholdelsesvejledning</w:t>
      </w:r>
      <w:r w:rsidR="004272EF" w:rsidRPr="004272EF">
        <w:rPr>
          <w:lang w:val="da-DK"/>
        </w:rPr>
        <w:t xml:space="preserve"> </w:t>
      </w:r>
    </w:p>
    <w:p w14:paraId="443A99E9" w14:textId="2264AC68" w:rsidR="007700D7" w:rsidRPr="004272EF" w:rsidRDefault="004272EF" w:rsidP="004272EF">
      <w:pPr>
        <w:pStyle w:val="Brdtekst"/>
        <w:numPr>
          <w:ilvl w:val="0"/>
          <w:numId w:val="28"/>
        </w:numPr>
        <w:tabs>
          <w:tab w:val="left" w:pos="2880"/>
        </w:tabs>
        <w:ind w:left="2880"/>
        <w:rPr>
          <w:lang w:val="da-DK"/>
        </w:rPr>
      </w:pPr>
      <w:r>
        <w:rPr>
          <w:lang w:val="da-DK"/>
        </w:rPr>
        <w:t xml:space="preserve">Forventede intervaller mellem genopfriskning af lakoverfladen </w:t>
      </w:r>
    </w:p>
    <w:p w14:paraId="52C97347" w14:textId="73AE7F5F" w:rsidR="007700D7" w:rsidRPr="00854BCD" w:rsidRDefault="007700D7" w:rsidP="00854BCD">
      <w:pPr>
        <w:pStyle w:val="Brdtekst"/>
        <w:numPr>
          <w:ilvl w:val="0"/>
          <w:numId w:val="28"/>
        </w:numPr>
        <w:tabs>
          <w:tab w:val="left" w:pos="2880"/>
        </w:tabs>
        <w:ind w:left="2880"/>
        <w:rPr>
          <w:lang w:val="da-DK"/>
        </w:rPr>
      </w:pPr>
      <w:r w:rsidRPr="001D3A8D">
        <w:rPr>
          <w:lang w:val="da-DK"/>
        </w:rPr>
        <w:t>Datablade for alle anvendte materialer</w:t>
      </w:r>
    </w:p>
    <w:p w14:paraId="72A79BB1" w14:textId="7E5CC36C" w:rsidR="00CA49C3" w:rsidRPr="001D3A8D" w:rsidRDefault="00CA49C3" w:rsidP="007F318A">
      <w:pPr>
        <w:pStyle w:val="Overskrift2"/>
        <w:rPr>
          <w:lang w:val="da-DK"/>
        </w:rPr>
      </w:pPr>
      <w:r w:rsidRPr="001D3A8D">
        <w:rPr>
          <w:lang w:val="da-DK"/>
        </w:rPr>
        <w:t>4.16</w:t>
      </w:r>
      <w:r w:rsidRPr="001D3A8D">
        <w:rPr>
          <w:lang w:val="da-DK"/>
        </w:rPr>
        <w:tab/>
      </w:r>
      <w:r w:rsidR="007F318A" w:rsidRPr="001D3A8D">
        <w:rPr>
          <w:lang w:val="da-DK"/>
        </w:rPr>
        <w:tab/>
      </w:r>
      <w:r w:rsidRPr="001D3A8D">
        <w:rPr>
          <w:lang w:val="da-DK"/>
        </w:rPr>
        <w:t>Planlægning og arbejdsdokumentation</w:t>
      </w:r>
    </w:p>
    <w:p w14:paraId="2FC63806" w14:textId="0DE3ED6D" w:rsidR="00CA49C3" w:rsidRPr="001D3A8D" w:rsidRDefault="004272EF" w:rsidP="007F318A">
      <w:pPr>
        <w:pStyle w:val="Brdtekst"/>
        <w:tabs>
          <w:tab w:val="left" w:pos="2127"/>
        </w:tabs>
        <w:rPr>
          <w:lang w:val="da-DK"/>
        </w:rPr>
      </w:pPr>
      <w:r>
        <w:rPr>
          <w:lang w:val="da-DK"/>
        </w:rPr>
        <w:t>&lt;&gt;</w:t>
      </w:r>
    </w:p>
    <w:sectPr w:rsidR="00CA49C3" w:rsidRPr="001D3A8D">
      <w:headerReference w:type="default" r:id="rId8"/>
      <w:footerReference w:type="default" r:id="rId9"/>
      <w:pgSz w:w="11906" w:h="16838"/>
      <w:pgMar w:top="2309" w:right="1134" w:bottom="2086" w:left="1134" w:header="1134" w:footer="113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FEE632" w14:textId="77777777" w:rsidR="00562463" w:rsidRDefault="00562463">
      <w:r>
        <w:separator/>
      </w:r>
    </w:p>
  </w:endnote>
  <w:endnote w:type="continuationSeparator" w:id="0">
    <w:p w14:paraId="6E5ADE16" w14:textId="77777777" w:rsidR="00562463" w:rsidRDefault="00562463">
      <w:r>
        <w:continuationSeparator/>
      </w:r>
    </w:p>
  </w:endnote>
  <w:endnote w:type="continuationNotice" w:id="1">
    <w:p w14:paraId="38583BFB" w14:textId="77777777" w:rsidR="00562463" w:rsidRDefault="005624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80"/>
    <w:family w:val="auto"/>
    <w:pitch w:val="default"/>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A41F2" w14:textId="6804938D" w:rsidR="000A66DA" w:rsidRPr="00CA49C3" w:rsidRDefault="000A66DA">
    <w:pPr>
      <w:pStyle w:val="Sidefod"/>
      <w:rPr>
        <w:rFonts w:cs="Arial"/>
        <w:sz w:val="16"/>
        <w:szCs w:val="16"/>
      </w:rPr>
    </w:pPr>
    <w:r w:rsidRPr="00CA49C3">
      <w:rPr>
        <w:rFonts w:cs="Arial"/>
        <w:sz w:val="16"/>
        <w:szCs w:val="16"/>
      </w:rPr>
      <w:t xml:space="preserve">Page </w:t>
    </w:r>
    <w:r w:rsidRPr="00CA49C3">
      <w:rPr>
        <w:rFonts w:cs="Arial"/>
        <w:sz w:val="16"/>
        <w:szCs w:val="16"/>
      </w:rPr>
      <w:fldChar w:fldCharType="begin"/>
    </w:r>
    <w:r w:rsidRPr="00CA49C3">
      <w:rPr>
        <w:rFonts w:cs="Arial"/>
        <w:sz w:val="16"/>
        <w:szCs w:val="16"/>
      </w:rPr>
      <w:instrText xml:space="preserve"> PAGE </w:instrText>
    </w:r>
    <w:r w:rsidRPr="00CA49C3">
      <w:rPr>
        <w:rFonts w:cs="Arial"/>
        <w:sz w:val="16"/>
        <w:szCs w:val="16"/>
      </w:rPr>
      <w:fldChar w:fldCharType="separate"/>
    </w:r>
    <w:r w:rsidR="0013624F">
      <w:rPr>
        <w:rFonts w:cs="Arial"/>
        <w:noProof/>
        <w:sz w:val="16"/>
        <w:szCs w:val="16"/>
      </w:rPr>
      <w:t>1</w:t>
    </w:r>
    <w:r w:rsidRPr="00CA49C3">
      <w:rPr>
        <w:rFonts w:cs="Arial"/>
        <w:sz w:val="16"/>
        <w:szCs w:val="16"/>
      </w:rPr>
      <w:fldChar w:fldCharType="end"/>
    </w:r>
    <w:r w:rsidRPr="00CA49C3">
      <w:rPr>
        <w:rFonts w:cs="Arial"/>
        <w:sz w:val="16"/>
        <w:szCs w:val="16"/>
      </w:rPr>
      <w:t xml:space="preserve"> of </w:t>
    </w:r>
    <w:r w:rsidRPr="00CA49C3">
      <w:rPr>
        <w:rFonts w:cs="Arial"/>
        <w:sz w:val="16"/>
        <w:szCs w:val="16"/>
      </w:rPr>
      <w:fldChar w:fldCharType="begin"/>
    </w:r>
    <w:r w:rsidRPr="00CA49C3">
      <w:rPr>
        <w:rFonts w:cs="Arial"/>
        <w:sz w:val="16"/>
        <w:szCs w:val="16"/>
      </w:rPr>
      <w:instrText xml:space="preserve"> NUMPAGES </w:instrText>
    </w:r>
    <w:r w:rsidRPr="00CA49C3">
      <w:rPr>
        <w:rFonts w:cs="Arial"/>
        <w:sz w:val="16"/>
        <w:szCs w:val="16"/>
      </w:rPr>
      <w:fldChar w:fldCharType="separate"/>
    </w:r>
    <w:r w:rsidR="0013624F">
      <w:rPr>
        <w:rFonts w:cs="Arial"/>
        <w:noProof/>
        <w:sz w:val="16"/>
        <w:szCs w:val="16"/>
      </w:rPr>
      <w:t>6</w:t>
    </w:r>
    <w:r w:rsidRPr="00CA49C3">
      <w:rPr>
        <w:rFonts w:cs="Arial"/>
        <w:sz w:val="16"/>
        <w:szCs w:val="16"/>
      </w:rPr>
      <w:fldChar w:fldCharType="end"/>
    </w:r>
  </w:p>
  <w:p w14:paraId="3DF0A3AD" w14:textId="77777777" w:rsidR="000A66DA" w:rsidRPr="00BA38EE" w:rsidRDefault="000A66DA">
    <w:pPr>
      <w:pStyle w:val="Sidefod"/>
      <w:rPr>
        <w:rFonts w:cs="Arial"/>
        <w:sz w:val="14"/>
        <w:szCs w:val="14"/>
      </w:rPr>
    </w:pPr>
  </w:p>
  <w:p w14:paraId="53C3F79E" w14:textId="74D0EB0D" w:rsidR="000A66DA" w:rsidRDefault="004F0571" w:rsidP="002F5EA5">
    <w:pPr>
      <w:jc w:val="center"/>
      <w:rPr>
        <w:sz w:val="15"/>
        <w:szCs w:val="15"/>
      </w:rPr>
    </w:pPr>
    <w:r>
      <w:rPr>
        <w:sz w:val="15"/>
        <w:szCs w:val="15"/>
      </w:rPr>
      <w:t>Junckers</w:t>
    </w:r>
    <w:r w:rsidR="000A66DA" w:rsidRPr="00891A1A">
      <w:rPr>
        <w:sz w:val="15"/>
        <w:szCs w:val="15"/>
      </w:rPr>
      <w:t xml:space="preserve"> A/S </w:t>
    </w:r>
    <w:r>
      <w:rPr>
        <w:sz w:val="15"/>
        <w:szCs w:val="15"/>
      </w:rPr>
      <w:t>–</w:t>
    </w:r>
    <w:r w:rsidR="000A66DA" w:rsidRPr="00891A1A">
      <w:rPr>
        <w:sz w:val="15"/>
        <w:szCs w:val="15"/>
      </w:rPr>
      <w:t xml:space="preserve"> </w:t>
    </w:r>
    <w:r>
      <w:rPr>
        <w:sz w:val="15"/>
        <w:szCs w:val="15"/>
      </w:rPr>
      <w:t>Værftsvej 4 – 4600 Køge</w:t>
    </w:r>
    <w:r w:rsidR="000A66DA" w:rsidRPr="00891A1A">
      <w:rPr>
        <w:sz w:val="15"/>
        <w:szCs w:val="15"/>
      </w:rPr>
      <w:t xml:space="preserve"> - Tl</w:t>
    </w:r>
    <w:r w:rsidR="002F5EA5">
      <w:rPr>
        <w:sz w:val="15"/>
        <w:szCs w:val="15"/>
      </w:rPr>
      <w:t>f</w:t>
    </w:r>
    <w:r w:rsidR="000A66DA" w:rsidRPr="00891A1A">
      <w:rPr>
        <w:sz w:val="15"/>
        <w:szCs w:val="15"/>
      </w:rPr>
      <w:t>: 70</w:t>
    </w:r>
    <w:r>
      <w:rPr>
        <w:sz w:val="15"/>
        <w:szCs w:val="15"/>
      </w:rPr>
      <w:t>80 3000</w:t>
    </w:r>
    <w:r w:rsidR="000A66DA" w:rsidRPr="00891A1A">
      <w:rPr>
        <w:sz w:val="15"/>
        <w:szCs w:val="15"/>
      </w:rPr>
      <w:t xml:space="preserve"> </w:t>
    </w:r>
    <w:r>
      <w:rPr>
        <w:sz w:val="15"/>
        <w:szCs w:val="15"/>
      </w:rPr>
      <w:t>–</w:t>
    </w:r>
    <w:r w:rsidR="000A66DA" w:rsidRPr="00891A1A">
      <w:rPr>
        <w:sz w:val="15"/>
        <w:szCs w:val="15"/>
      </w:rPr>
      <w:t xml:space="preserve"> </w:t>
    </w:r>
    <w:r>
      <w:rPr>
        <w:sz w:val="15"/>
        <w:szCs w:val="15"/>
      </w:rPr>
      <w:t xml:space="preserve">junckers.dk </w:t>
    </w:r>
  </w:p>
  <w:p w14:paraId="5FCD4282" w14:textId="77777777" w:rsidR="003A1357" w:rsidRDefault="003A1357" w:rsidP="002F5EA5">
    <w:pPr>
      <w:jc w:val="center"/>
      <w:rPr>
        <w:sz w:val="15"/>
        <w:szCs w:val="15"/>
      </w:rPr>
    </w:pPr>
  </w:p>
  <w:p w14:paraId="45209063" w14:textId="1E8C766C" w:rsidR="003A1357" w:rsidRPr="00E03EF7" w:rsidRDefault="003A1357" w:rsidP="002F5EA5">
    <w:pPr>
      <w:jc w:val="center"/>
      <w:rPr>
        <w:sz w:val="16"/>
        <w:szCs w:val="16"/>
      </w:rPr>
    </w:pPr>
    <w:r>
      <w:rPr>
        <w:sz w:val="15"/>
        <w:szCs w:val="15"/>
      </w:rPr>
      <w:t>Version 09-06-2023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2C7DA9" w14:textId="77777777" w:rsidR="00562463" w:rsidRDefault="00562463">
      <w:r>
        <w:separator/>
      </w:r>
    </w:p>
  </w:footnote>
  <w:footnote w:type="continuationSeparator" w:id="0">
    <w:p w14:paraId="11240A1C" w14:textId="77777777" w:rsidR="00562463" w:rsidRDefault="00562463">
      <w:r>
        <w:continuationSeparator/>
      </w:r>
    </w:p>
  </w:footnote>
  <w:footnote w:type="continuationNotice" w:id="1">
    <w:p w14:paraId="7A14300A" w14:textId="77777777" w:rsidR="00562463" w:rsidRDefault="0056246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20A58" w14:textId="489D2CA9" w:rsidR="000A66DA" w:rsidRDefault="00CD4CE0" w:rsidP="00CA49C3">
    <w:pPr>
      <w:tabs>
        <w:tab w:val="left" w:pos="0"/>
      </w:tabs>
      <w:ind w:left="7090"/>
    </w:pPr>
    <w:r>
      <w:rPr>
        <w:noProof/>
        <w:lang w:val="en-GB" w:eastAsia="en-GB"/>
      </w:rPr>
      <w:drawing>
        <wp:inline distT="0" distB="0" distL="0" distR="0" wp14:anchorId="6B70EED5" wp14:editId="69127FE7">
          <wp:extent cx="1598534" cy="504000"/>
          <wp:effectExtent l="0" t="0" r="1905" b="0"/>
          <wp:docPr id="3" name="Billede 3" descr="C:\Users\PIB\Downloads\junckers_logo_pos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B\Downloads\junckers_logo_pos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8534" cy="504000"/>
                  </a:xfrm>
                  <a:prstGeom prst="rect">
                    <a:avLst/>
                  </a:prstGeom>
                  <a:noFill/>
                  <a:ln>
                    <a:noFill/>
                  </a:ln>
                </pic:spPr>
              </pic:pic>
            </a:graphicData>
          </a:graphic>
        </wp:inline>
      </w:drawing>
    </w:r>
  </w:p>
  <w:p w14:paraId="1683A1D8" w14:textId="2C3DAE14" w:rsidR="000A66DA" w:rsidRDefault="000A66DA">
    <w:pPr>
      <w:numPr>
        <w:ilvl w:val="0"/>
        <w:numId w:val="2"/>
      </w:numPr>
      <w:tabs>
        <w:tab w:val="left" w:pos="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C781A5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none"/>
      <w:pStyle w:val="Overskrift1"/>
      <w:suff w:val="nothing"/>
      <w:lvlText w:val=""/>
      <w:lvlJc w:val="left"/>
      <w:pPr>
        <w:tabs>
          <w:tab w:val="num" w:pos="709"/>
        </w:tabs>
        <w:ind w:left="709" w:firstLine="0"/>
      </w:pPr>
    </w:lvl>
    <w:lvl w:ilvl="1">
      <w:start w:val="1"/>
      <w:numFmt w:val="none"/>
      <w:pStyle w:val="Overskrift2"/>
      <w:suff w:val="nothing"/>
      <w:lvlText w:val=""/>
      <w:lvlJc w:val="left"/>
      <w:pPr>
        <w:tabs>
          <w:tab w:val="num" w:pos="709"/>
        </w:tabs>
        <w:ind w:left="709" w:firstLine="0"/>
      </w:pPr>
    </w:lvl>
    <w:lvl w:ilvl="2">
      <w:start w:val="1"/>
      <w:numFmt w:val="none"/>
      <w:pStyle w:val="Overskrift3"/>
      <w:suff w:val="nothing"/>
      <w:lvlText w:val=""/>
      <w:lvlJc w:val="left"/>
      <w:pPr>
        <w:tabs>
          <w:tab w:val="num" w:pos="709"/>
        </w:tabs>
        <w:ind w:left="709" w:firstLine="0"/>
      </w:pPr>
    </w:lvl>
    <w:lvl w:ilvl="3">
      <w:start w:val="1"/>
      <w:numFmt w:val="none"/>
      <w:suff w:val="nothing"/>
      <w:lvlText w:val=""/>
      <w:lvlJc w:val="left"/>
      <w:pPr>
        <w:tabs>
          <w:tab w:val="num" w:pos="709"/>
        </w:tabs>
        <w:ind w:left="709" w:firstLine="0"/>
      </w:pPr>
    </w:lvl>
    <w:lvl w:ilvl="4">
      <w:start w:val="1"/>
      <w:numFmt w:val="none"/>
      <w:suff w:val="nothing"/>
      <w:lvlText w:val=""/>
      <w:lvlJc w:val="left"/>
      <w:pPr>
        <w:tabs>
          <w:tab w:val="num" w:pos="709"/>
        </w:tabs>
        <w:ind w:left="709" w:firstLine="0"/>
      </w:pPr>
    </w:lvl>
    <w:lvl w:ilvl="5">
      <w:start w:val="1"/>
      <w:numFmt w:val="none"/>
      <w:suff w:val="nothing"/>
      <w:lvlText w:val=""/>
      <w:lvlJc w:val="left"/>
      <w:pPr>
        <w:tabs>
          <w:tab w:val="num" w:pos="709"/>
        </w:tabs>
        <w:ind w:left="709" w:firstLine="0"/>
      </w:pPr>
    </w:lvl>
    <w:lvl w:ilvl="6">
      <w:start w:val="1"/>
      <w:numFmt w:val="none"/>
      <w:suff w:val="nothing"/>
      <w:lvlText w:val=""/>
      <w:lvlJc w:val="left"/>
      <w:pPr>
        <w:tabs>
          <w:tab w:val="num" w:pos="709"/>
        </w:tabs>
        <w:ind w:left="709" w:firstLine="0"/>
      </w:pPr>
    </w:lvl>
    <w:lvl w:ilvl="7">
      <w:start w:val="1"/>
      <w:numFmt w:val="none"/>
      <w:suff w:val="nothing"/>
      <w:lvlText w:val=""/>
      <w:lvlJc w:val="left"/>
      <w:pPr>
        <w:tabs>
          <w:tab w:val="num" w:pos="709"/>
        </w:tabs>
        <w:ind w:left="709" w:firstLine="0"/>
      </w:pPr>
    </w:lvl>
    <w:lvl w:ilvl="8">
      <w:start w:val="1"/>
      <w:numFmt w:val="none"/>
      <w:suff w:val="nothing"/>
      <w:lvlText w:val=""/>
      <w:lvlJc w:val="left"/>
      <w:pPr>
        <w:tabs>
          <w:tab w:val="num" w:pos="709"/>
        </w:tabs>
        <w:ind w:left="709" w:firstLine="0"/>
      </w:pPr>
    </w:lvl>
  </w:abstractNum>
  <w:abstractNum w:abstractNumId="2" w15:restartNumberingAfterBreak="0">
    <w:nsid w:val="00000002"/>
    <w:multiLevelType w:val="multilevel"/>
    <w:tmpl w:val="00000002"/>
    <w:lvl w:ilvl="0">
      <w:start w:val="1"/>
      <w:numFmt w:val="none"/>
      <w:suff w:val="nothing"/>
      <w:lvlText w:val=""/>
      <w:lvlJc w:val="left"/>
      <w:pPr>
        <w:tabs>
          <w:tab w:val="num" w:pos="7090"/>
        </w:tabs>
        <w:ind w:left="7090" w:firstLine="0"/>
      </w:pPr>
    </w:lvl>
    <w:lvl w:ilvl="1">
      <w:start w:val="1"/>
      <w:numFmt w:val="decimal"/>
      <w:lvlText w:val="4.%2"/>
      <w:lvlJc w:val="left"/>
      <w:pPr>
        <w:tabs>
          <w:tab w:val="num" w:pos="7090"/>
        </w:tabs>
        <w:ind w:left="7090" w:firstLine="0"/>
      </w:pPr>
    </w:lvl>
    <w:lvl w:ilvl="2">
      <w:start w:val="1"/>
      <w:numFmt w:val="none"/>
      <w:suff w:val="nothing"/>
      <w:lvlText w:val=""/>
      <w:lvlJc w:val="left"/>
      <w:pPr>
        <w:tabs>
          <w:tab w:val="num" w:pos="7090"/>
        </w:tabs>
        <w:ind w:left="7090" w:firstLine="0"/>
      </w:pPr>
    </w:lvl>
    <w:lvl w:ilvl="3">
      <w:start w:val="1"/>
      <w:numFmt w:val="none"/>
      <w:suff w:val="nothing"/>
      <w:lvlText w:val=""/>
      <w:lvlJc w:val="left"/>
      <w:pPr>
        <w:tabs>
          <w:tab w:val="num" w:pos="7090"/>
        </w:tabs>
        <w:ind w:left="7090" w:firstLine="0"/>
      </w:pPr>
    </w:lvl>
    <w:lvl w:ilvl="4">
      <w:start w:val="1"/>
      <w:numFmt w:val="none"/>
      <w:suff w:val="nothing"/>
      <w:lvlText w:val=""/>
      <w:lvlJc w:val="left"/>
      <w:pPr>
        <w:tabs>
          <w:tab w:val="num" w:pos="7090"/>
        </w:tabs>
        <w:ind w:left="7090" w:firstLine="0"/>
      </w:pPr>
    </w:lvl>
    <w:lvl w:ilvl="5">
      <w:start w:val="1"/>
      <w:numFmt w:val="none"/>
      <w:suff w:val="nothing"/>
      <w:lvlText w:val=""/>
      <w:lvlJc w:val="left"/>
      <w:pPr>
        <w:tabs>
          <w:tab w:val="num" w:pos="7090"/>
        </w:tabs>
        <w:ind w:left="7090" w:firstLine="0"/>
      </w:pPr>
    </w:lvl>
    <w:lvl w:ilvl="6">
      <w:start w:val="1"/>
      <w:numFmt w:val="none"/>
      <w:suff w:val="nothing"/>
      <w:lvlText w:val=""/>
      <w:lvlJc w:val="left"/>
      <w:pPr>
        <w:tabs>
          <w:tab w:val="num" w:pos="7090"/>
        </w:tabs>
        <w:ind w:left="7090" w:firstLine="0"/>
      </w:pPr>
    </w:lvl>
    <w:lvl w:ilvl="7">
      <w:start w:val="1"/>
      <w:numFmt w:val="none"/>
      <w:suff w:val="nothing"/>
      <w:lvlText w:val=""/>
      <w:lvlJc w:val="left"/>
      <w:pPr>
        <w:tabs>
          <w:tab w:val="num" w:pos="7090"/>
        </w:tabs>
        <w:ind w:left="7090" w:firstLine="0"/>
      </w:pPr>
    </w:lvl>
    <w:lvl w:ilvl="8">
      <w:start w:val="1"/>
      <w:numFmt w:val="none"/>
      <w:suff w:val="nothing"/>
      <w:lvlText w:val=""/>
      <w:lvlJc w:val="left"/>
      <w:pPr>
        <w:tabs>
          <w:tab w:val="num" w:pos="7090"/>
        </w:tabs>
        <w:ind w:left="7090" w:firstLine="0"/>
      </w:pPr>
    </w:lvl>
  </w:abstractNum>
  <w:abstractNum w:abstractNumId="3" w15:restartNumberingAfterBreak="0">
    <w:nsid w:val="00000003"/>
    <w:multiLevelType w:val="multilevel"/>
    <w:tmpl w:val="00000003"/>
    <w:lvl w:ilvl="0">
      <w:start w:val="1"/>
      <w:numFmt w:val="none"/>
      <w:suff w:val="nothing"/>
      <w:lvlText w:val=""/>
      <w:lvlJc w:val="left"/>
      <w:pPr>
        <w:tabs>
          <w:tab w:val="num" w:pos="0"/>
        </w:tabs>
        <w:ind w:left="0" w:firstLine="0"/>
      </w:pPr>
    </w:lvl>
    <w:lvl w:ilvl="1">
      <w:start w:val="1"/>
      <w:numFmt w:val="decimal"/>
      <w:lvlText w:val="4.%2"/>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5" w15:restartNumberingAfterBreak="0">
    <w:nsid w:val="074052F6"/>
    <w:multiLevelType w:val="hybridMultilevel"/>
    <w:tmpl w:val="EAA8E8E0"/>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6" w15:restartNumberingAfterBreak="0">
    <w:nsid w:val="0ED667B3"/>
    <w:multiLevelType w:val="hybridMultilevel"/>
    <w:tmpl w:val="320EBEC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 w15:restartNumberingAfterBreak="0">
    <w:nsid w:val="12B56CDC"/>
    <w:multiLevelType w:val="hybridMultilevel"/>
    <w:tmpl w:val="2A3E1A66"/>
    <w:lvl w:ilvl="0" w:tplc="08090001">
      <w:start w:val="1"/>
      <w:numFmt w:val="bullet"/>
      <w:lvlText w:val=""/>
      <w:lvlJc w:val="left"/>
      <w:pPr>
        <w:ind w:left="5321" w:hanging="360"/>
      </w:pPr>
      <w:rPr>
        <w:rFonts w:ascii="Symbol" w:hAnsi="Symbol" w:hint="default"/>
      </w:rPr>
    </w:lvl>
    <w:lvl w:ilvl="1" w:tplc="08090003" w:tentative="1">
      <w:start w:val="1"/>
      <w:numFmt w:val="bullet"/>
      <w:lvlText w:val="o"/>
      <w:lvlJc w:val="left"/>
      <w:pPr>
        <w:ind w:left="6041" w:hanging="360"/>
      </w:pPr>
      <w:rPr>
        <w:rFonts w:ascii="Courier New" w:hAnsi="Courier New" w:cs="Courier New" w:hint="default"/>
      </w:rPr>
    </w:lvl>
    <w:lvl w:ilvl="2" w:tplc="08090005" w:tentative="1">
      <w:start w:val="1"/>
      <w:numFmt w:val="bullet"/>
      <w:lvlText w:val=""/>
      <w:lvlJc w:val="left"/>
      <w:pPr>
        <w:ind w:left="6761" w:hanging="360"/>
      </w:pPr>
      <w:rPr>
        <w:rFonts w:ascii="Wingdings" w:hAnsi="Wingdings" w:hint="default"/>
      </w:rPr>
    </w:lvl>
    <w:lvl w:ilvl="3" w:tplc="08090001" w:tentative="1">
      <w:start w:val="1"/>
      <w:numFmt w:val="bullet"/>
      <w:lvlText w:val=""/>
      <w:lvlJc w:val="left"/>
      <w:pPr>
        <w:ind w:left="7481" w:hanging="360"/>
      </w:pPr>
      <w:rPr>
        <w:rFonts w:ascii="Symbol" w:hAnsi="Symbol" w:hint="default"/>
      </w:rPr>
    </w:lvl>
    <w:lvl w:ilvl="4" w:tplc="08090003" w:tentative="1">
      <w:start w:val="1"/>
      <w:numFmt w:val="bullet"/>
      <w:lvlText w:val="o"/>
      <w:lvlJc w:val="left"/>
      <w:pPr>
        <w:ind w:left="8201" w:hanging="360"/>
      </w:pPr>
      <w:rPr>
        <w:rFonts w:ascii="Courier New" w:hAnsi="Courier New" w:cs="Courier New" w:hint="default"/>
      </w:rPr>
    </w:lvl>
    <w:lvl w:ilvl="5" w:tplc="08090005" w:tentative="1">
      <w:start w:val="1"/>
      <w:numFmt w:val="bullet"/>
      <w:lvlText w:val=""/>
      <w:lvlJc w:val="left"/>
      <w:pPr>
        <w:ind w:left="8921" w:hanging="360"/>
      </w:pPr>
      <w:rPr>
        <w:rFonts w:ascii="Wingdings" w:hAnsi="Wingdings" w:hint="default"/>
      </w:rPr>
    </w:lvl>
    <w:lvl w:ilvl="6" w:tplc="08090001" w:tentative="1">
      <w:start w:val="1"/>
      <w:numFmt w:val="bullet"/>
      <w:lvlText w:val=""/>
      <w:lvlJc w:val="left"/>
      <w:pPr>
        <w:ind w:left="9641" w:hanging="360"/>
      </w:pPr>
      <w:rPr>
        <w:rFonts w:ascii="Symbol" w:hAnsi="Symbol" w:hint="default"/>
      </w:rPr>
    </w:lvl>
    <w:lvl w:ilvl="7" w:tplc="08090003" w:tentative="1">
      <w:start w:val="1"/>
      <w:numFmt w:val="bullet"/>
      <w:lvlText w:val="o"/>
      <w:lvlJc w:val="left"/>
      <w:pPr>
        <w:ind w:left="10361" w:hanging="360"/>
      </w:pPr>
      <w:rPr>
        <w:rFonts w:ascii="Courier New" w:hAnsi="Courier New" w:cs="Courier New" w:hint="default"/>
      </w:rPr>
    </w:lvl>
    <w:lvl w:ilvl="8" w:tplc="08090005" w:tentative="1">
      <w:start w:val="1"/>
      <w:numFmt w:val="bullet"/>
      <w:lvlText w:val=""/>
      <w:lvlJc w:val="left"/>
      <w:pPr>
        <w:ind w:left="11081" w:hanging="360"/>
      </w:pPr>
      <w:rPr>
        <w:rFonts w:ascii="Wingdings" w:hAnsi="Wingdings" w:hint="default"/>
      </w:rPr>
    </w:lvl>
  </w:abstractNum>
  <w:abstractNum w:abstractNumId="8" w15:restartNumberingAfterBreak="0">
    <w:nsid w:val="13141C6A"/>
    <w:multiLevelType w:val="hybridMultilevel"/>
    <w:tmpl w:val="91D622A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15:restartNumberingAfterBreak="0">
    <w:nsid w:val="174267EE"/>
    <w:multiLevelType w:val="hybridMultilevel"/>
    <w:tmpl w:val="CBDA0B58"/>
    <w:lvl w:ilvl="0" w:tplc="08090001">
      <w:start w:val="1"/>
      <w:numFmt w:val="bullet"/>
      <w:lvlText w:val=""/>
      <w:lvlJc w:val="left"/>
      <w:pPr>
        <w:ind w:left="2875" w:hanging="360"/>
      </w:pPr>
      <w:rPr>
        <w:rFonts w:ascii="Symbol" w:hAnsi="Symbol" w:hint="default"/>
      </w:rPr>
    </w:lvl>
    <w:lvl w:ilvl="1" w:tplc="08090003" w:tentative="1">
      <w:start w:val="1"/>
      <w:numFmt w:val="bullet"/>
      <w:lvlText w:val="o"/>
      <w:lvlJc w:val="left"/>
      <w:pPr>
        <w:ind w:left="3595" w:hanging="360"/>
      </w:pPr>
      <w:rPr>
        <w:rFonts w:ascii="Courier New" w:hAnsi="Courier New" w:cs="Courier New" w:hint="default"/>
      </w:rPr>
    </w:lvl>
    <w:lvl w:ilvl="2" w:tplc="08090005" w:tentative="1">
      <w:start w:val="1"/>
      <w:numFmt w:val="bullet"/>
      <w:lvlText w:val=""/>
      <w:lvlJc w:val="left"/>
      <w:pPr>
        <w:ind w:left="4315" w:hanging="360"/>
      </w:pPr>
      <w:rPr>
        <w:rFonts w:ascii="Wingdings" w:hAnsi="Wingdings" w:hint="default"/>
      </w:rPr>
    </w:lvl>
    <w:lvl w:ilvl="3" w:tplc="08090001" w:tentative="1">
      <w:start w:val="1"/>
      <w:numFmt w:val="bullet"/>
      <w:lvlText w:val=""/>
      <w:lvlJc w:val="left"/>
      <w:pPr>
        <w:ind w:left="5035" w:hanging="360"/>
      </w:pPr>
      <w:rPr>
        <w:rFonts w:ascii="Symbol" w:hAnsi="Symbol" w:hint="default"/>
      </w:rPr>
    </w:lvl>
    <w:lvl w:ilvl="4" w:tplc="08090003" w:tentative="1">
      <w:start w:val="1"/>
      <w:numFmt w:val="bullet"/>
      <w:lvlText w:val="o"/>
      <w:lvlJc w:val="left"/>
      <w:pPr>
        <w:ind w:left="5755" w:hanging="360"/>
      </w:pPr>
      <w:rPr>
        <w:rFonts w:ascii="Courier New" w:hAnsi="Courier New" w:cs="Courier New" w:hint="default"/>
      </w:rPr>
    </w:lvl>
    <w:lvl w:ilvl="5" w:tplc="08090005" w:tentative="1">
      <w:start w:val="1"/>
      <w:numFmt w:val="bullet"/>
      <w:lvlText w:val=""/>
      <w:lvlJc w:val="left"/>
      <w:pPr>
        <w:ind w:left="6475" w:hanging="360"/>
      </w:pPr>
      <w:rPr>
        <w:rFonts w:ascii="Wingdings" w:hAnsi="Wingdings" w:hint="default"/>
      </w:rPr>
    </w:lvl>
    <w:lvl w:ilvl="6" w:tplc="08090001" w:tentative="1">
      <w:start w:val="1"/>
      <w:numFmt w:val="bullet"/>
      <w:lvlText w:val=""/>
      <w:lvlJc w:val="left"/>
      <w:pPr>
        <w:ind w:left="7195" w:hanging="360"/>
      </w:pPr>
      <w:rPr>
        <w:rFonts w:ascii="Symbol" w:hAnsi="Symbol" w:hint="default"/>
      </w:rPr>
    </w:lvl>
    <w:lvl w:ilvl="7" w:tplc="08090003" w:tentative="1">
      <w:start w:val="1"/>
      <w:numFmt w:val="bullet"/>
      <w:lvlText w:val="o"/>
      <w:lvlJc w:val="left"/>
      <w:pPr>
        <w:ind w:left="7915" w:hanging="360"/>
      </w:pPr>
      <w:rPr>
        <w:rFonts w:ascii="Courier New" w:hAnsi="Courier New" w:cs="Courier New" w:hint="default"/>
      </w:rPr>
    </w:lvl>
    <w:lvl w:ilvl="8" w:tplc="08090005" w:tentative="1">
      <w:start w:val="1"/>
      <w:numFmt w:val="bullet"/>
      <w:lvlText w:val=""/>
      <w:lvlJc w:val="left"/>
      <w:pPr>
        <w:ind w:left="8635" w:hanging="360"/>
      </w:pPr>
      <w:rPr>
        <w:rFonts w:ascii="Wingdings" w:hAnsi="Wingdings" w:hint="default"/>
      </w:rPr>
    </w:lvl>
  </w:abstractNum>
  <w:abstractNum w:abstractNumId="10" w15:restartNumberingAfterBreak="0">
    <w:nsid w:val="23AE004A"/>
    <w:multiLevelType w:val="hybridMultilevel"/>
    <w:tmpl w:val="AD3C58B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 w15:restartNumberingAfterBreak="0">
    <w:nsid w:val="34C8268B"/>
    <w:multiLevelType w:val="multilevel"/>
    <w:tmpl w:val="A17467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5F95F43"/>
    <w:multiLevelType w:val="multilevel"/>
    <w:tmpl w:val="9028C4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8E85659"/>
    <w:multiLevelType w:val="hybridMultilevel"/>
    <w:tmpl w:val="D3A4E05C"/>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4" w15:restartNumberingAfterBreak="0">
    <w:nsid w:val="4BCA3F4A"/>
    <w:multiLevelType w:val="hybridMultilevel"/>
    <w:tmpl w:val="DA5A497C"/>
    <w:lvl w:ilvl="0" w:tplc="04090001">
      <w:start w:val="1"/>
      <w:numFmt w:val="bullet"/>
      <w:lvlText w:val=""/>
      <w:lvlJc w:val="left"/>
      <w:pPr>
        <w:ind w:left="2515" w:hanging="360"/>
      </w:pPr>
      <w:rPr>
        <w:rFonts w:ascii="Symbol" w:hAnsi="Symbol" w:hint="default"/>
      </w:rPr>
    </w:lvl>
    <w:lvl w:ilvl="1" w:tplc="04090003" w:tentative="1">
      <w:start w:val="1"/>
      <w:numFmt w:val="bullet"/>
      <w:lvlText w:val="o"/>
      <w:lvlJc w:val="left"/>
      <w:pPr>
        <w:ind w:left="3235" w:hanging="360"/>
      </w:pPr>
      <w:rPr>
        <w:rFonts w:ascii="Courier New" w:hAnsi="Courier New" w:hint="default"/>
      </w:rPr>
    </w:lvl>
    <w:lvl w:ilvl="2" w:tplc="04090005" w:tentative="1">
      <w:start w:val="1"/>
      <w:numFmt w:val="bullet"/>
      <w:lvlText w:val=""/>
      <w:lvlJc w:val="left"/>
      <w:pPr>
        <w:ind w:left="3955" w:hanging="360"/>
      </w:pPr>
      <w:rPr>
        <w:rFonts w:ascii="Wingdings" w:hAnsi="Wingdings" w:hint="default"/>
      </w:rPr>
    </w:lvl>
    <w:lvl w:ilvl="3" w:tplc="04090001" w:tentative="1">
      <w:start w:val="1"/>
      <w:numFmt w:val="bullet"/>
      <w:lvlText w:val=""/>
      <w:lvlJc w:val="left"/>
      <w:pPr>
        <w:ind w:left="4675" w:hanging="360"/>
      </w:pPr>
      <w:rPr>
        <w:rFonts w:ascii="Symbol" w:hAnsi="Symbol" w:hint="default"/>
      </w:rPr>
    </w:lvl>
    <w:lvl w:ilvl="4" w:tplc="04090003" w:tentative="1">
      <w:start w:val="1"/>
      <w:numFmt w:val="bullet"/>
      <w:lvlText w:val="o"/>
      <w:lvlJc w:val="left"/>
      <w:pPr>
        <w:ind w:left="5395" w:hanging="360"/>
      </w:pPr>
      <w:rPr>
        <w:rFonts w:ascii="Courier New" w:hAnsi="Courier New" w:hint="default"/>
      </w:rPr>
    </w:lvl>
    <w:lvl w:ilvl="5" w:tplc="04090005" w:tentative="1">
      <w:start w:val="1"/>
      <w:numFmt w:val="bullet"/>
      <w:lvlText w:val=""/>
      <w:lvlJc w:val="left"/>
      <w:pPr>
        <w:ind w:left="6115" w:hanging="360"/>
      </w:pPr>
      <w:rPr>
        <w:rFonts w:ascii="Wingdings" w:hAnsi="Wingdings" w:hint="default"/>
      </w:rPr>
    </w:lvl>
    <w:lvl w:ilvl="6" w:tplc="04090001" w:tentative="1">
      <w:start w:val="1"/>
      <w:numFmt w:val="bullet"/>
      <w:lvlText w:val=""/>
      <w:lvlJc w:val="left"/>
      <w:pPr>
        <w:ind w:left="6835" w:hanging="360"/>
      </w:pPr>
      <w:rPr>
        <w:rFonts w:ascii="Symbol" w:hAnsi="Symbol" w:hint="default"/>
      </w:rPr>
    </w:lvl>
    <w:lvl w:ilvl="7" w:tplc="04090003" w:tentative="1">
      <w:start w:val="1"/>
      <w:numFmt w:val="bullet"/>
      <w:lvlText w:val="o"/>
      <w:lvlJc w:val="left"/>
      <w:pPr>
        <w:ind w:left="7555" w:hanging="360"/>
      </w:pPr>
      <w:rPr>
        <w:rFonts w:ascii="Courier New" w:hAnsi="Courier New" w:hint="default"/>
      </w:rPr>
    </w:lvl>
    <w:lvl w:ilvl="8" w:tplc="04090005" w:tentative="1">
      <w:start w:val="1"/>
      <w:numFmt w:val="bullet"/>
      <w:lvlText w:val=""/>
      <w:lvlJc w:val="left"/>
      <w:pPr>
        <w:ind w:left="8275" w:hanging="360"/>
      </w:pPr>
      <w:rPr>
        <w:rFonts w:ascii="Wingdings" w:hAnsi="Wingdings" w:hint="default"/>
      </w:rPr>
    </w:lvl>
  </w:abstractNum>
  <w:abstractNum w:abstractNumId="15" w15:restartNumberingAfterBreak="0">
    <w:nsid w:val="4D87016C"/>
    <w:multiLevelType w:val="multilevel"/>
    <w:tmpl w:val="923EE0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01E4A86"/>
    <w:multiLevelType w:val="hybridMultilevel"/>
    <w:tmpl w:val="3C3EA0C4"/>
    <w:lvl w:ilvl="0" w:tplc="08090001">
      <w:start w:val="1"/>
      <w:numFmt w:val="bullet"/>
      <w:lvlText w:val=""/>
      <w:lvlJc w:val="left"/>
      <w:pPr>
        <w:ind w:left="5350" w:hanging="360"/>
      </w:pPr>
      <w:rPr>
        <w:rFonts w:ascii="Symbol" w:hAnsi="Symbol" w:hint="default"/>
      </w:rPr>
    </w:lvl>
    <w:lvl w:ilvl="1" w:tplc="08090003" w:tentative="1">
      <w:start w:val="1"/>
      <w:numFmt w:val="bullet"/>
      <w:lvlText w:val="o"/>
      <w:lvlJc w:val="left"/>
      <w:pPr>
        <w:ind w:left="6070" w:hanging="360"/>
      </w:pPr>
      <w:rPr>
        <w:rFonts w:ascii="Courier New" w:hAnsi="Courier New" w:cs="Courier New" w:hint="default"/>
      </w:rPr>
    </w:lvl>
    <w:lvl w:ilvl="2" w:tplc="08090005" w:tentative="1">
      <w:start w:val="1"/>
      <w:numFmt w:val="bullet"/>
      <w:lvlText w:val=""/>
      <w:lvlJc w:val="left"/>
      <w:pPr>
        <w:ind w:left="6790" w:hanging="360"/>
      </w:pPr>
      <w:rPr>
        <w:rFonts w:ascii="Wingdings" w:hAnsi="Wingdings" w:hint="default"/>
      </w:rPr>
    </w:lvl>
    <w:lvl w:ilvl="3" w:tplc="08090001" w:tentative="1">
      <w:start w:val="1"/>
      <w:numFmt w:val="bullet"/>
      <w:lvlText w:val=""/>
      <w:lvlJc w:val="left"/>
      <w:pPr>
        <w:ind w:left="7510" w:hanging="360"/>
      </w:pPr>
      <w:rPr>
        <w:rFonts w:ascii="Symbol" w:hAnsi="Symbol" w:hint="default"/>
      </w:rPr>
    </w:lvl>
    <w:lvl w:ilvl="4" w:tplc="08090003" w:tentative="1">
      <w:start w:val="1"/>
      <w:numFmt w:val="bullet"/>
      <w:lvlText w:val="o"/>
      <w:lvlJc w:val="left"/>
      <w:pPr>
        <w:ind w:left="8230" w:hanging="360"/>
      </w:pPr>
      <w:rPr>
        <w:rFonts w:ascii="Courier New" w:hAnsi="Courier New" w:cs="Courier New" w:hint="default"/>
      </w:rPr>
    </w:lvl>
    <w:lvl w:ilvl="5" w:tplc="08090005" w:tentative="1">
      <w:start w:val="1"/>
      <w:numFmt w:val="bullet"/>
      <w:lvlText w:val=""/>
      <w:lvlJc w:val="left"/>
      <w:pPr>
        <w:ind w:left="8950" w:hanging="360"/>
      </w:pPr>
      <w:rPr>
        <w:rFonts w:ascii="Wingdings" w:hAnsi="Wingdings" w:hint="default"/>
      </w:rPr>
    </w:lvl>
    <w:lvl w:ilvl="6" w:tplc="08090001" w:tentative="1">
      <w:start w:val="1"/>
      <w:numFmt w:val="bullet"/>
      <w:lvlText w:val=""/>
      <w:lvlJc w:val="left"/>
      <w:pPr>
        <w:ind w:left="9670" w:hanging="360"/>
      </w:pPr>
      <w:rPr>
        <w:rFonts w:ascii="Symbol" w:hAnsi="Symbol" w:hint="default"/>
      </w:rPr>
    </w:lvl>
    <w:lvl w:ilvl="7" w:tplc="08090003" w:tentative="1">
      <w:start w:val="1"/>
      <w:numFmt w:val="bullet"/>
      <w:lvlText w:val="o"/>
      <w:lvlJc w:val="left"/>
      <w:pPr>
        <w:ind w:left="10390" w:hanging="360"/>
      </w:pPr>
      <w:rPr>
        <w:rFonts w:ascii="Courier New" w:hAnsi="Courier New" w:cs="Courier New" w:hint="default"/>
      </w:rPr>
    </w:lvl>
    <w:lvl w:ilvl="8" w:tplc="08090005" w:tentative="1">
      <w:start w:val="1"/>
      <w:numFmt w:val="bullet"/>
      <w:lvlText w:val=""/>
      <w:lvlJc w:val="left"/>
      <w:pPr>
        <w:ind w:left="11110" w:hanging="360"/>
      </w:pPr>
      <w:rPr>
        <w:rFonts w:ascii="Wingdings" w:hAnsi="Wingdings" w:hint="default"/>
      </w:rPr>
    </w:lvl>
  </w:abstractNum>
  <w:abstractNum w:abstractNumId="17" w15:restartNumberingAfterBreak="0">
    <w:nsid w:val="52CA6902"/>
    <w:multiLevelType w:val="hybridMultilevel"/>
    <w:tmpl w:val="9A4A6EC4"/>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8" w15:restartNumberingAfterBreak="0">
    <w:nsid w:val="53676F78"/>
    <w:multiLevelType w:val="hybridMultilevel"/>
    <w:tmpl w:val="24AA133A"/>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9" w15:restartNumberingAfterBreak="0">
    <w:nsid w:val="546320C7"/>
    <w:multiLevelType w:val="hybridMultilevel"/>
    <w:tmpl w:val="618243C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0" w15:restartNumberingAfterBreak="0">
    <w:nsid w:val="55D80B13"/>
    <w:multiLevelType w:val="hybridMultilevel"/>
    <w:tmpl w:val="41C46548"/>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1" w15:restartNumberingAfterBreak="0">
    <w:nsid w:val="57D547DF"/>
    <w:multiLevelType w:val="hybridMultilevel"/>
    <w:tmpl w:val="193A125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2" w15:restartNumberingAfterBreak="0">
    <w:nsid w:val="582B3EC0"/>
    <w:multiLevelType w:val="hybridMultilevel"/>
    <w:tmpl w:val="499E85DC"/>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3" w15:restartNumberingAfterBreak="0">
    <w:nsid w:val="58533E67"/>
    <w:multiLevelType w:val="hybridMultilevel"/>
    <w:tmpl w:val="5CCA1BD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4" w15:restartNumberingAfterBreak="0">
    <w:nsid w:val="5BE36A79"/>
    <w:multiLevelType w:val="hybridMultilevel"/>
    <w:tmpl w:val="0784A356"/>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5" w15:restartNumberingAfterBreak="0">
    <w:nsid w:val="60D51977"/>
    <w:multiLevelType w:val="multilevel"/>
    <w:tmpl w:val="23C805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55C3E82"/>
    <w:multiLevelType w:val="hybridMultilevel"/>
    <w:tmpl w:val="72EAF1D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7" w15:restartNumberingAfterBreak="0">
    <w:nsid w:val="6C373F40"/>
    <w:multiLevelType w:val="hybridMultilevel"/>
    <w:tmpl w:val="E0081D5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8" w15:restartNumberingAfterBreak="0">
    <w:nsid w:val="6EC00FC5"/>
    <w:multiLevelType w:val="hybridMultilevel"/>
    <w:tmpl w:val="4B241E6E"/>
    <w:lvl w:ilvl="0" w:tplc="08090001">
      <w:start w:val="1"/>
      <w:numFmt w:val="bullet"/>
      <w:lvlText w:val=""/>
      <w:lvlJc w:val="left"/>
      <w:pPr>
        <w:ind w:left="5323" w:hanging="360"/>
      </w:pPr>
      <w:rPr>
        <w:rFonts w:ascii="Symbol" w:hAnsi="Symbol" w:hint="default"/>
      </w:rPr>
    </w:lvl>
    <w:lvl w:ilvl="1" w:tplc="08090003" w:tentative="1">
      <w:start w:val="1"/>
      <w:numFmt w:val="bullet"/>
      <w:lvlText w:val="o"/>
      <w:lvlJc w:val="left"/>
      <w:pPr>
        <w:ind w:left="6043" w:hanging="360"/>
      </w:pPr>
      <w:rPr>
        <w:rFonts w:ascii="Courier New" w:hAnsi="Courier New" w:cs="Courier New" w:hint="default"/>
      </w:rPr>
    </w:lvl>
    <w:lvl w:ilvl="2" w:tplc="08090005" w:tentative="1">
      <w:start w:val="1"/>
      <w:numFmt w:val="bullet"/>
      <w:lvlText w:val=""/>
      <w:lvlJc w:val="left"/>
      <w:pPr>
        <w:ind w:left="6763" w:hanging="360"/>
      </w:pPr>
      <w:rPr>
        <w:rFonts w:ascii="Wingdings" w:hAnsi="Wingdings" w:hint="default"/>
      </w:rPr>
    </w:lvl>
    <w:lvl w:ilvl="3" w:tplc="08090001" w:tentative="1">
      <w:start w:val="1"/>
      <w:numFmt w:val="bullet"/>
      <w:lvlText w:val=""/>
      <w:lvlJc w:val="left"/>
      <w:pPr>
        <w:ind w:left="7483" w:hanging="360"/>
      </w:pPr>
      <w:rPr>
        <w:rFonts w:ascii="Symbol" w:hAnsi="Symbol" w:hint="default"/>
      </w:rPr>
    </w:lvl>
    <w:lvl w:ilvl="4" w:tplc="08090003" w:tentative="1">
      <w:start w:val="1"/>
      <w:numFmt w:val="bullet"/>
      <w:lvlText w:val="o"/>
      <w:lvlJc w:val="left"/>
      <w:pPr>
        <w:ind w:left="8203" w:hanging="360"/>
      </w:pPr>
      <w:rPr>
        <w:rFonts w:ascii="Courier New" w:hAnsi="Courier New" w:cs="Courier New" w:hint="default"/>
      </w:rPr>
    </w:lvl>
    <w:lvl w:ilvl="5" w:tplc="08090005" w:tentative="1">
      <w:start w:val="1"/>
      <w:numFmt w:val="bullet"/>
      <w:lvlText w:val=""/>
      <w:lvlJc w:val="left"/>
      <w:pPr>
        <w:ind w:left="8923" w:hanging="360"/>
      </w:pPr>
      <w:rPr>
        <w:rFonts w:ascii="Wingdings" w:hAnsi="Wingdings" w:hint="default"/>
      </w:rPr>
    </w:lvl>
    <w:lvl w:ilvl="6" w:tplc="08090001" w:tentative="1">
      <w:start w:val="1"/>
      <w:numFmt w:val="bullet"/>
      <w:lvlText w:val=""/>
      <w:lvlJc w:val="left"/>
      <w:pPr>
        <w:ind w:left="9643" w:hanging="360"/>
      </w:pPr>
      <w:rPr>
        <w:rFonts w:ascii="Symbol" w:hAnsi="Symbol" w:hint="default"/>
      </w:rPr>
    </w:lvl>
    <w:lvl w:ilvl="7" w:tplc="08090003" w:tentative="1">
      <w:start w:val="1"/>
      <w:numFmt w:val="bullet"/>
      <w:lvlText w:val="o"/>
      <w:lvlJc w:val="left"/>
      <w:pPr>
        <w:ind w:left="10363" w:hanging="360"/>
      </w:pPr>
      <w:rPr>
        <w:rFonts w:ascii="Courier New" w:hAnsi="Courier New" w:cs="Courier New" w:hint="default"/>
      </w:rPr>
    </w:lvl>
    <w:lvl w:ilvl="8" w:tplc="08090005" w:tentative="1">
      <w:start w:val="1"/>
      <w:numFmt w:val="bullet"/>
      <w:lvlText w:val=""/>
      <w:lvlJc w:val="left"/>
      <w:pPr>
        <w:ind w:left="11083" w:hanging="360"/>
      </w:pPr>
      <w:rPr>
        <w:rFonts w:ascii="Wingdings" w:hAnsi="Wingdings" w:hint="default"/>
      </w:rPr>
    </w:lvl>
  </w:abstractNum>
  <w:abstractNum w:abstractNumId="29" w15:restartNumberingAfterBreak="0">
    <w:nsid w:val="7165793B"/>
    <w:multiLevelType w:val="hybridMultilevel"/>
    <w:tmpl w:val="4A00705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0" w15:restartNumberingAfterBreak="0">
    <w:nsid w:val="71FE6CA5"/>
    <w:multiLevelType w:val="hybridMultilevel"/>
    <w:tmpl w:val="82E4F72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1" w15:restartNumberingAfterBreak="0">
    <w:nsid w:val="77F01789"/>
    <w:multiLevelType w:val="hybridMultilevel"/>
    <w:tmpl w:val="1FC63C1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2" w15:restartNumberingAfterBreak="0">
    <w:nsid w:val="784B2F59"/>
    <w:multiLevelType w:val="hybridMultilevel"/>
    <w:tmpl w:val="3006D45C"/>
    <w:lvl w:ilvl="0" w:tplc="04090001">
      <w:start w:val="1"/>
      <w:numFmt w:val="bullet"/>
      <w:lvlText w:val=""/>
      <w:lvlJc w:val="left"/>
      <w:pPr>
        <w:ind w:left="2933" w:hanging="360"/>
      </w:pPr>
      <w:rPr>
        <w:rFonts w:ascii="Symbol" w:hAnsi="Symbol" w:hint="default"/>
      </w:rPr>
    </w:lvl>
    <w:lvl w:ilvl="1" w:tplc="04090003" w:tentative="1">
      <w:start w:val="1"/>
      <w:numFmt w:val="bullet"/>
      <w:lvlText w:val="o"/>
      <w:lvlJc w:val="left"/>
      <w:pPr>
        <w:ind w:left="3653" w:hanging="360"/>
      </w:pPr>
      <w:rPr>
        <w:rFonts w:ascii="Courier New" w:hAnsi="Courier New" w:hint="default"/>
      </w:rPr>
    </w:lvl>
    <w:lvl w:ilvl="2" w:tplc="04090005" w:tentative="1">
      <w:start w:val="1"/>
      <w:numFmt w:val="bullet"/>
      <w:lvlText w:val=""/>
      <w:lvlJc w:val="left"/>
      <w:pPr>
        <w:ind w:left="4373" w:hanging="360"/>
      </w:pPr>
      <w:rPr>
        <w:rFonts w:ascii="Wingdings" w:hAnsi="Wingdings" w:hint="default"/>
      </w:rPr>
    </w:lvl>
    <w:lvl w:ilvl="3" w:tplc="04090001" w:tentative="1">
      <w:start w:val="1"/>
      <w:numFmt w:val="bullet"/>
      <w:lvlText w:val=""/>
      <w:lvlJc w:val="left"/>
      <w:pPr>
        <w:ind w:left="5093" w:hanging="360"/>
      </w:pPr>
      <w:rPr>
        <w:rFonts w:ascii="Symbol" w:hAnsi="Symbol" w:hint="default"/>
      </w:rPr>
    </w:lvl>
    <w:lvl w:ilvl="4" w:tplc="04090003" w:tentative="1">
      <w:start w:val="1"/>
      <w:numFmt w:val="bullet"/>
      <w:lvlText w:val="o"/>
      <w:lvlJc w:val="left"/>
      <w:pPr>
        <w:ind w:left="5813" w:hanging="360"/>
      </w:pPr>
      <w:rPr>
        <w:rFonts w:ascii="Courier New" w:hAnsi="Courier New" w:hint="default"/>
      </w:rPr>
    </w:lvl>
    <w:lvl w:ilvl="5" w:tplc="04090005" w:tentative="1">
      <w:start w:val="1"/>
      <w:numFmt w:val="bullet"/>
      <w:lvlText w:val=""/>
      <w:lvlJc w:val="left"/>
      <w:pPr>
        <w:ind w:left="6533" w:hanging="360"/>
      </w:pPr>
      <w:rPr>
        <w:rFonts w:ascii="Wingdings" w:hAnsi="Wingdings" w:hint="default"/>
      </w:rPr>
    </w:lvl>
    <w:lvl w:ilvl="6" w:tplc="04090001" w:tentative="1">
      <w:start w:val="1"/>
      <w:numFmt w:val="bullet"/>
      <w:lvlText w:val=""/>
      <w:lvlJc w:val="left"/>
      <w:pPr>
        <w:ind w:left="7253" w:hanging="360"/>
      </w:pPr>
      <w:rPr>
        <w:rFonts w:ascii="Symbol" w:hAnsi="Symbol" w:hint="default"/>
      </w:rPr>
    </w:lvl>
    <w:lvl w:ilvl="7" w:tplc="04090003" w:tentative="1">
      <w:start w:val="1"/>
      <w:numFmt w:val="bullet"/>
      <w:lvlText w:val="o"/>
      <w:lvlJc w:val="left"/>
      <w:pPr>
        <w:ind w:left="7973" w:hanging="360"/>
      </w:pPr>
      <w:rPr>
        <w:rFonts w:ascii="Courier New" w:hAnsi="Courier New" w:hint="default"/>
      </w:rPr>
    </w:lvl>
    <w:lvl w:ilvl="8" w:tplc="04090005" w:tentative="1">
      <w:start w:val="1"/>
      <w:numFmt w:val="bullet"/>
      <w:lvlText w:val=""/>
      <w:lvlJc w:val="left"/>
      <w:pPr>
        <w:ind w:left="8693" w:hanging="360"/>
      </w:pPr>
      <w:rPr>
        <w:rFonts w:ascii="Wingdings" w:hAnsi="Wingdings" w:hint="default"/>
      </w:rPr>
    </w:lvl>
  </w:abstractNum>
  <w:abstractNum w:abstractNumId="33" w15:restartNumberingAfterBreak="0">
    <w:nsid w:val="78FD590D"/>
    <w:multiLevelType w:val="multilevel"/>
    <w:tmpl w:val="022499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C1A483B"/>
    <w:multiLevelType w:val="hybridMultilevel"/>
    <w:tmpl w:val="79A8B60C"/>
    <w:lvl w:ilvl="0" w:tplc="08090001">
      <w:start w:val="1"/>
      <w:numFmt w:val="bullet"/>
      <w:lvlText w:val=""/>
      <w:lvlJc w:val="left"/>
      <w:pPr>
        <w:ind w:left="2875" w:hanging="360"/>
      </w:pPr>
      <w:rPr>
        <w:rFonts w:ascii="Symbol" w:hAnsi="Symbol" w:hint="default"/>
      </w:rPr>
    </w:lvl>
    <w:lvl w:ilvl="1" w:tplc="08090003" w:tentative="1">
      <w:start w:val="1"/>
      <w:numFmt w:val="bullet"/>
      <w:lvlText w:val="o"/>
      <w:lvlJc w:val="left"/>
      <w:pPr>
        <w:ind w:left="3595" w:hanging="360"/>
      </w:pPr>
      <w:rPr>
        <w:rFonts w:ascii="Courier New" w:hAnsi="Courier New" w:cs="Courier New" w:hint="default"/>
      </w:rPr>
    </w:lvl>
    <w:lvl w:ilvl="2" w:tplc="08090005" w:tentative="1">
      <w:start w:val="1"/>
      <w:numFmt w:val="bullet"/>
      <w:lvlText w:val=""/>
      <w:lvlJc w:val="left"/>
      <w:pPr>
        <w:ind w:left="4315" w:hanging="360"/>
      </w:pPr>
      <w:rPr>
        <w:rFonts w:ascii="Wingdings" w:hAnsi="Wingdings" w:hint="default"/>
      </w:rPr>
    </w:lvl>
    <w:lvl w:ilvl="3" w:tplc="08090001" w:tentative="1">
      <w:start w:val="1"/>
      <w:numFmt w:val="bullet"/>
      <w:lvlText w:val=""/>
      <w:lvlJc w:val="left"/>
      <w:pPr>
        <w:ind w:left="5035" w:hanging="360"/>
      </w:pPr>
      <w:rPr>
        <w:rFonts w:ascii="Symbol" w:hAnsi="Symbol" w:hint="default"/>
      </w:rPr>
    </w:lvl>
    <w:lvl w:ilvl="4" w:tplc="08090003" w:tentative="1">
      <w:start w:val="1"/>
      <w:numFmt w:val="bullet"/>
      <w:lvlText w:val="o"/>
      <w:lvlJc w:val="left"/>
      <w:pPr>
        <w:ind w:left="5755" w:hanging="360"/>
      </w:pPr>
      <w:rPr>
        <w:rFonts w:ascii="Courier New" w:hAnsi="Courier New" w:cs="Courier New" w:hint="default"/>
      </w:rPr>
    </w:lvl>
    <w:lvl w:ilvl="5" w:tplc="08090005" w:tentative="1">
      <w:start w:val="1"/>
      <w:numFmt w:val="bullet"/>
      <w:lvlText w:val=""/>
      <w:lvlJc w:val="left"/>
      <w:pPr>
        <w:ind w:left="6475" w:hanging="360"/>
      </w:pPr>
      <w:rPr>
        <w:rFonts w:ascii="Wingdings" w:hAnsi="Wingdings" w:hint="default"/>
      </w:rPr>
    </w:lvl>
    <w:lvl w:ilvl="6" w:tplc="08090001" w:tentative="1">
      <w:start w:val="1"/>
      <w:numFmt w:val="bullet"/>
      <w:lvlText w:val=""/>
      <w:lvlJc w:val="left"/>
      <w:pPr>
        <w:ind w:left="7195" w:hanging="360"/>
      </w:pPr>
      <w:rPr>
        <w:rFonts w:ascii="Symbol" w:hAnsi="Symbol" w:hint="default"/>
      </w:rPr>
    </w:lvl>
    <w:lvl w:ilvl="7" w:tplc="08090003" w:tentative="1">
      <w:start w:val="1"/>
      <w:numFmt w:val="bullet"/>
      <w:lvlText w:val="o"/>
      <w:lvlJc w:val="left"/>
      <w:pPr>
        <w:ind w:left="7915" w:hanging="360"/>
      </w:pPr>
      <w:rPr>
        <w:rFonts w:ascii="Courier New" w:hAnsi="Courier New" w:cs="Courier New" w:hint="default"/>
      </w:rPr>
    </w:lvl>
    <w:lvl w:ilvl="8" w:tplc="08090005" w:tentative="1">
      <w:start w:val="1"/>
      <w:numFmt w:val="bullet"/>
      <w:lvlText w:val=""/>
      <w:lvlJc w:val="left"/>
      <w:pPr>
        <w:ind w:left="8635" w:hanging="360"/>
      </w:pPr>
      <w:rPr>
        <w:rFonts w:ascii="Wingdings" w:hAnsi="Wingdings" w:hint="default"/>
      </w:rPr>
    </w:lvl>
  </w:abstractNum>
  <w:num w:numId="1" w16cid:durableId="316303062">
    <w:abstractNumId w:val="1"/>
  </w:num>
  <w:num w:numId="2" w16cid:durableId="1678657316">
    <w:abstractNumId w:val="2"/>
  </w:num>
  <w:num w:numId="3" w16cid:durableId="1998990251">
    <w:abstractNumId w:val="3"/>
  </w:num>
  <w:num w:numId="4" w16cid:durableId="1443569242">
    <w:abstractNumId w:val="21"/>
  </w:num>
  <w:num w:numId="5" w16cid:durableId="1873027981">
    <w:abstractNumId w:val="29"/>
  </w:num>
  <w:num w:numId="6" w16cid:durableId="35932654">
    <w:abstractNumId w:val="31"/>
  </w:num>
  <w:num w:numId="7" w16cid:durableId="2134901169">
    <w:abstractNumId w:val="8"/>
  </w:num>
  <w:num w:numId="8" w16cid:durableId="537621604">
    <w:abstractNumId w:val="30"/>
  </w:num>
  <w:num w:numId="9" w16cid:durableId="380909610">
    <w:abstractNumId w:val="27"/>
  </w:num>
  <w:num w:numId="10" w16cid:durableId="185482955">
    <w:abstractNumId w:val="26"/>
  </w:num>
  <w:num w:numId="11" w16cid:durableId="1723479533">
    <w:abstractNumId w:val="19"/>
  </w:num>
  <w:num w:numId="12" w16cid:durableId="1923443071">
    <w:abstractNumId w:val="10"/>
  </w:num>
  <w:num w:numId="13" w16cid:durableId="1239168576">
    <w:abstractNumId w:val="6"/>
  </w:num>
  <w:num w:numId="14" w16cid:durableId="1899047438">
    <w:abstractNumId w:val="23"/>
  </w:num>
  <w:num w:numId="15" w16cid:durableId="574048902">
    <w:abstractNumId w:val="0"/>
  </w:num>
  <w:num w:numId="16" w16cid:durableId="164445768">
    <w:abstractNumId w:val="33"/>
  </w:num>
  <w:num w:numId="17" w16cid:durableId="1086610460">
    <w:abstractNumId w:val="15"/>
  </w:num>
  <w:num w:numId="18" w16cid:durableId="982999574">
    <w:abstractNumId w:val="12"/>
  </w:num>
  <w:num w:numId="19" w16cid:durableId="936908597">
    <w:abstractNumId w:val="11"/>
  </w:num>
  <w:num w:numId="20" w16cid:durableId="758216622">
    <w:abstractNumId w:val="25"/>
  </w:num>
  <w:num w:numId="21" w16cid:durableId="1406613915">
    <w:abstractNumId w:val="18"/>
  </w:num>
  <w:num w:numId="22" w16cid:durableId="1698044293">
    <w:abstractNumId w:val="32"/>
  </w:num>
  <w:num w:numId="23" w16cid:durableId="2104372245">
    <w:abstractNumId w:val="14"/>
  </w:num>
  <w:num w:numId="24" w16cid:durableId="1834643269">
    <w:abstractNumId w:val="17"/>
  </w:num>
  <w:num w:numId="25" w16cid:durableId="1608350215">
    <w:abstractNumId w:val="13"/>
  </w:num>
  <w:num w:numId="26" w16cid:durableId="1387098247">
    <w:abstractNumId w:val="20"/>
  </w:num>
  <w:num w:numId="27" w16cid:durableId="1802263558">
    <w:abstractNumId w:val="22"/>
  </w:num>
  <w:num w:numId="28" w16cid:durableId="1474371374">
    <w:abstractNumId w:val="4"/>
  </w:num>
  <w:num w:numId="29" w16cid:durableId="127935393">
    <w:abstractNumId w:val="24"/>
  </w:num>
  <w:num w:numId="30" w16cid:durableId="1042436030">
    <w:abstractNumId w:val="5"/>
  </w:num>
  <w:num w:numId="31" w16cid:durableId="1967807406">
    <w:abstractNumId w:val="16"/>
  </w:num>
  <w:num w:numId="32" w16cid:durableId="288821320">
    <w:abstractNumId w:val="34"/>
  </w:num>
  <w:num w:numId="33" w16cid:durableId="432477528">
    <w:abstractNumId w:val="28"/>
  </w:num>
  <w:num w:numId="34" w16cid:durableId="525557324">
    <w:abstractNumId w:val="9"/>
  </w:num>
  <w:num w:numId="35" w16cid:durableId="62203183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fill="f" fillcolor="white" stroke="f">
      <v:fill color="white" on="f"/>
      <v:stroke on="f"/>
      <v:textbox style="layout-flow:vertical" inset=",7.2pt,,7.2pt"/>
    </o:shapedefaults>
  </w:hdrShapeDefault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A38EE"/>
    <w:rsid w:val="00004C7B"/>
    <w:rsid w:val="000122BF"/>
    <w:rsid w:val="00014F6A"/>
    <w:rsid w:val="00022943"/>
    <w:rsid w:val="00042CBC"/>
    <w:rsid w:val="000469E0"/>
    <w:rsid w:val="00052AC5"/>
    <w:rsid w:val="0006744A"/>
    <w:rsid w:val="00071773"/>
    <w:rsid w:val="0007369D"/>
    <w:rsid w:val="000762E5"/>
    <w:rsid w:val="000972A2"/>
    <w:rsid w:val="000A40D4"/>
    <w:rsid w:val="000A66DA"/>
    <w:rsid w:val="000B1028"/>
    <w:rsid w:val="000C7238"/>
    <w:rsid w:val="000D097B"/>
    <w:rsid w:val="000E3C83"/>
    <w:rsid w:val="00105EC4"/>
    <w:rsid w:val="00113B58"/>
    <w:rsid w:val="001255B6"/>
    <w:rsid w:val="0013624F"/>
    <w:rsid w:val="00143839"/>
    <w:rsid w:val="00146968"/>
    <w:rsid w:val="00146F49"/>
    <w:rsid w:val="0015348F"/>
    <w:rsid w:val="00154C26"/>
    <w:rsid w:val="00173772"/>
    <w:rsid w:val="00181A6E"/>
    <w:rsid w:val="00192F1E"/>
    <w:rsid w:val="001951F5"/>
    <w:rsid w:val="001962C9"/>
    <w:rsid w:val="001A7228"/>
    <w:rsid w:val="001B79AC"/>
    <w:rsid w:val="001C043A"/>
    <w:rsid w:val="001C0DE4"/>
    <w:rsid w:val="001C6A96"/>
    <w:rsid w:val="001C722A"/>
    <w:rsid w:val="001D1463"/>
    <w:rsid w:val="001D3A8D"/>
    <w:rsid w:val="001E2338"/>
    <w:rsid w:val="001E2693"/>
    <w:rsid w:val="001F6308"/>
    <w:rsid w:val="001F6F51"/>
    <w:rsid w:val="00206B56"/>
    <w:rsid w:val="00207F5B"/>
    <w:rsid w:val="00215254"/>
    <w:rsid w:val="00223691"/>
    <w:rsid w:val="002561BF"/>
    <w:rsid w:val="002673F0"/>
    <w:rsid w:val="002739DF"/>
    <w:rsid w:val="002843F4"/>
    <w:rsid w:val="00284679"/>
    <w:rsid w:val="00290253"/>
    <w:rsid w:val="0029777B"/>
    <w:rsid w:val="002B557A"/>
    <w:rsid w:val="002C1097"/>
    <w:rsid w:val="002C2454"/>
    <w:rsid w:val="002C3BED"/>
    <w:rsid w:val="002C4B96"/>
    <w:rsid w:val="002D0DB5"/>
    <w:rsid w:val="002D32D2"/>
    <w:rsid w:val="002D3864"/>
    <w:rsid w:val="002D3FD8"/>
    <w:rsid w:val="002E52FE"/>
    <w:rsid w:val="002E6FEE"/>
    <w:rsid w:val="002F1257"/>
    <w:rsid w:val="002F2963"/>
    <w:rsid w:val="002F5EA5"/>
    <w:rsid w:val="002F78E6"/>
    <w:rsid w:val="00314FBA"/>
    <w:rsid w:val="00324B36"/>
    <w:rsid w:val="0033535B"/>
    <w:rsid w:val="00351D5C"/>
    <w:rsid w:val="0035593C"/>
    <w:rsid w:val="00363833"/>
    <w:rsid w:val="0037483A"/>
    <w:rsid w:val="003A1357"/>
    <w:rsid w:val="003A2965"/>
    <w:rsid w:val="003A4784"/>
    <w:rsid w:val="003B08E2"/>
    <w:rsid w:val="003B0C65"/>
    <w:rsid w:val="003C1DC6"/>
    <w:rsid w:val="003C595F"/>
    <w:rsid w:val="003E43B4"/>
    <w:rsid w:val="003F4217"/>
    <w:rsid w:val="003F63AC"/>
    <w:rsid w:val="00401E11"/>
    <w:rsid w:val="00403ACF"/>
    <w:rsid w:val="00404203"/>
    <w:rsid w:val="0041559B"/>
    <w:rsid w:val="004235DA"/>
    <w:rsid w:val="00424826"/>
    <w:rsid w:val="004257A5"/>
    <w:rsid w:val="004272EF"/>
    <w:rsid w:val="004370D0"/>
    <w:rsid w:val="004565E6"/>
    <w:rsid w:val="00482441"/>
    <w:rsid w:val="004836E4"/>
    <w:rsid w:val="004969F4"/>
    <w:rsid w:val="004A0A95"/>
    <w:rsid w:val="004A0F39"/>
    <w:rsid w:val="004C05FC"/>
    <w:rsid w:val="004C30B6"/>
    <w:rsid w:val="004C3500"/>
    <w:rsid w:val="004D02DC"/>
    <w:rsid w:val="004D1A4F"/>
    <w:rsid w:val="004D21B2"/>
    <w:rsid w:val="004F0571"/>
    <w:rsid w:val="004F52B9"/>
    <w:rsid w:val="00501837"/>
    <w:rsid w:val="005020DE"/>
    <w:rsid w:val="00532B74"/>
    <w:rsid w:val="005332FA"/>
    <w:rsid w:val="005335C5"/>
    <w:rsid w:val="00546E0E"/>
    <w:rsid w:val="00552432"/>
    <w:rsid w:val="00562463"/>
    <w:rsid w:val="00564A42"/>
    <w:rsid w:val="00565236"/>
    <w:rsid w:val="00565EEA"/>
    <w:rsid w:val="00571511"/>
    <w:rsid w:val="00575424"/>
    <w:rsid w:val="00575E97"/>
    <w:rsid w:val="00587D8A"/>
    <w:rsid w:val="00592658"/>
    <w:rsid w:val="00595865"/>
    <w:rsid w:val="005A00F5"/>
    <w:rsid w:val="005B1FF9"/>
    <w:rsid w:val="005B6B47"/>
    <w:rsid w:val="005C06CD"/>
    <w:rsid w:val="005C66DC"/>
    <w:rsid w:val="005D4869"/>
    <w:rsid w:val="005D7A04"/>
    <w:rsid w:val="00605AA3"/>
    <w:rsid w:val="006069F2"/>
    <w:rsid w:val="006303FC"/>
    <w:rsid w:val="00632D4F"/>
    <w:rsid w:val="00665685"/>
    <w:rsid w:val="006B26DA"/>
    <w:rsid w:val="006B4198"/>
    <w:rsid w:val="006C05B4"/>
    <w:rsid w:val="006C637C"/>
    <w:rsid w:val="006E26E0"/>
    <w:rsid w:val="006E3CF9"/>
    <w:rsid w:val="006E44BF"/>
    <w:rsid w:val="006E6F50"/>
    <w:rsid w:val="007006C9"/>
    <w:rsid w:val="007061A3"/>
    <w:rsid w:val="007077B5"/>
    <w:rsid w:val="00717463"/>
    <w:rsid w:val="0072043B"/>
    <w:rsid w:val="00721627"/>
    <w:rsid w:val="00732C82"/>
    <w:rsid w:val="0074461B"/>
    <w:rsid w:val="00756857"/>
    <w:rsid w:val="00767BD6"/>
    <w:rsid w:val="007700D7"/>
    <w:rsid w:val="00773B70"/>
    <w:rsid w:val="00781EBF"/>
    <w:rsid w:val="00785432"/>
    <w:rsid w:val="007A08D6"/>
    <w:rsid w:val="007A3262"/>
    <w:rsid w:val="007B0C9B"/>
    <w:rsid w:val="007C289A"/>
    <w:rsid w:val="007C6BF3"/>
    <w:rsid w:val="007E06AD"/>
    <w:rsid w:val="007E7A36"/>
    <w:rsid w:val="007E7AFA"/>
    <w:rsid w:val="007F30E9"/>
    <w:rsid w:val="007F318A"/>
    <w:rsid w:val="007F5FE7"/>
    <w:rsid w:val="0080449C"/>
    <w:rsid w:val="008135D8"/>
    <w:rsid w:val="008336DC"/>
    <w:rsid w:val="0083636D"/>
    <w:rsid w:val="00853825"/>
    <w:rsid w:val="00854BCD"/>
    <w:rsid w:val="0087072C"/>
    <w:rsid w:val="00873375"/>
    <w:rsid w:val="008758A2"/>
    <w:rsid w:val="008817B9"/>
    <w:rsid w:val="00881F2C"/>
    <w:rsid w:val="00891A1A"/>
    <w:rsid w:val="00895AE2"/>
    <w:rsid w:val="008A7CAC"/>
    <w:rsid w:val="008B0F0B"/>
    <w:rsid w:val="008B1031"/>
    <w:rsid w:val="008B5E15"/>
    <w:rsid w:val="008B771F"/>
    <w:rsid w:val="008C3722"/>
    <w:rsid w:val="008D240E"/>
    <w:rsid w:val="008D3112"/>
    <w:rsid w:val="008D6274"/>
    <w:rsid w:val="008E409D"/>
    <w:rsid w:val="009029B3"/>
    <w:rsid w:val="00906B21"/>
    <w:rsid w:val="00910704"/>
    <w:rsid w:val="0091644A"/>
    <w:rsid w:val="0093132E"/>
    <w:rsid w:val="00945FD5"/>
    <w:rsid w:val="00950270"/>
    <w:rsid w:val="009534A1"/>
    <w:rsid w:val="00964BD4"/>
    <w:rsid w:val="009750A9"/>
    <w:rsid w:val="00981D1B"/>
    <w:rsid w:val="00997198"/>
    <w:rsid w:val="009B1654"/>
    <w:rsid w:val="009B44DE"/>
    <w:rsid w:val="009C0AF4"/>
    <w:rsid w:val="009C2793"/>
    <w:rsid w:val="009C5ED0"/>
    <w:rsid w:val="009D06EE"/>
    <w:rsid w:val="009D1077"/>
    <w:rsid w:val="009D27DD"/>
    <w:rsid w:val="009D2D95"/>
    <w:rsid w:val="009E38A9"/>
    <w:rsid w:val="009E4D3A"/>
    <w:rsid w:val="009F6117"/>
    <w:rsid w:val="00A07966"/>
    <w:rsid w:val="00A118AC"/>
    <w:rsid w:val="00A17931"/>
    <w:rsid w:val="00A313EA"/>
    <w:rsid w:val="00A36A7B"/>
    <w:rsid w:val="00A473EF"/>
    <w:rsid w:val="00A52B48"/>
    <w:rsid w:val="00A61DD9"/>
    <w:rsid w:val="00A65538"/>
    <w:rsid w:val="00A65B52"/>
    <w:rsid w:val="00A718BC"/>
    <w:rsid w:val="00A739A7"/>
    <w:rsid w:val="00A77FD6"/>
    <w:rsid w:val="00A811D3"/>
    <w:rsid w:val="00A81DB4"/>
    <w:rsid w:val="00A85C76"/>
    <w:rsid w:val="00A9413F"/>
    <w:rsid w:val="00AA69D3"/>
    <w:rsid w:val="00AC091F"/>
    <w:rsid w:val="00AC2EDA"/>
    <w:rsid w:val="00AC4E81"/>
    <w:rsid w:val="00AD5908"/>
    <w:rsid w:val="00AD5916"/>
    <w:rsid w:val="00AD6BE7"/>
    <w:rsid w:val="00AD79C6"/>
    <w:rsid w:val="00AD7A36"/>
    <w:rsid w:val="00AE2DB5"/>
    <w:rsid w:val="00AF2E68"/>
    <w:rsid w:val="00AF45BC"/>
    <w:rsid w:val="00B12C88"/>
    <w:rsid w:val="00B35E4A"/>
    <w:rsid w:val="00B40946"/>
    <w:rsid w:val="00B42F0C"/>
    <w:rsid w:val="00B45C0F"/>
    <w:rsid w:val="00B6366D"/>
    <w:rsid w:val="00B960CA"/>
    <w:rsid w:val="00BA38EE"/>
    <w:rsid w:val="00BA5B7B"/>
    <w:rsid w:val="00BB5288"/>
    <w:rsid w:val="00BC3E06"/>
    <w:rsid w:val="00BE1305"/>
    <w:rsid w:val="00BE6821"/>
    <w:rsid w:val="00BF6816"/>
    <w:rsid w:val="00C0635D"/>
    <w:rsid w:val="00C15120"/>
    <w:rsid w:val="00C303AC"/>
    <w:rsid w:val="00C500C6"/>
    <w:rsid w:val="00C5072A"/>
    <w:rsid w:val="00C92C0C"/>
    <w:rsid w:val="00CA0D2D"/>
    <w:rsid w:val="00CA1974"/>
    <w:rsid w:val="00CA49C3"/>
    <w:rsid w:val="00CC0A5E"/>
    <w:rsid w:val="00CC3698"/>
    <w:rsid w:val="00CD4CE0"/>
    <w:rsid w:val="00CE51B4"/>
    <w:rsid w:val="00CF2F0F"/>
    <w:rsid w:val="00D050E6"/>
    <w:rsid w:val="00D0790F"/>
    <w:rsid w:val="00D1761B"/>
    <w:rsid w:val="00D17BF8"/>
    <w:rsid w:val="00D17E0E"/>
    <w:rsid w:val="00D238C2"/>
    <w:rsid w:val="00D31052"/>
    <w:rsid w:val="00D36988"/>
    <w:rsid w:val="00D51041"/>
    <w:rsid w:val="00D61D0D"/>
    <w:rsid w:val="00D67047"/>
    <w:rsid w:val="00D71536"/>
    <w:rsid w:val="00D723D4"/>
    <w:rsid w:val="00D76036"/>
    <w:rsid w:val="00D86E7E"/>
    <w:rsid w:val="00D92060"/>
    <w:rsid w:val="00DA5581"/>
    <w:rsid w:val="00DA735D"/>
    <w:rsid w:val="00DC000B"/>
    <w:rsid w:val="00DE58DE"/>
    <w:rsid w:val="00DF57A5"/>
    <w:rsid w:val="00E01F49"/>
    <w:rsid w:val="00E03EF7"/>
    <w:rsid w:val="00E07F9D"/>
    <w:rsid w:val="00E11E2D"/>
    <w:rsid w:val="00E166F9"/>
    <w:rsid w:val="00E22E91"/>
    <w:rsid w:val="00E23296"/>
    <w:rsid w:val="00E37ED5"/>
    <w:rsid w:val="00E43734"/>
    <w:rsid w:val="00E43B03"/>
    <w:rsid w:val="00E46551"/>
    <w:rsid w:val="00E57B83"/>
    <w:rsid w:val="00E64165"/>
    <w:rsid w:val="00E70A75"/>
    <w:rsid w:val="00E75E0F"/>
    <w:rsid w:val="00E77AF3"/>
    <w:rsid w:val="00E84F14"/>
    <w:rsid w:val="00E9705D"/>
    <w:rsid w:val="00EA1E4C"/>
    <w:rsid w:val="00EA2274"/>
    <w:rsid w:val="00EA23AC"/>
    <w:rsid w:val="00EA3691"/>
    <w:rsid w:val="00EA63CE"/>
    <w:rsid w:val="00EB00DD"/>
    <w:rsid w:val="00EC5340"/>
    <w:rsid w:val="00ED4A41"/>
    <w:rsid w:val="00ED7D39"/>
    <w:rsid w:val="00EE44DC"/>
    <w:rsid w:val="00EE7103"/>
    <w:rsid w:val="00F00D47"/>
    <w:rsid w:val="00F044B4"/>
    <w:rsid w:val="00F11CBB"/>
    <w:rsid w:val="00F209B7"/>
    <w:rsid w:val="00F26232"/>
    <w:rsid w:val="00F27CCA"/>
    <w:rsid w:val="00F37932"/>
    <w:rsid w:val="00F41941"/>
    <w:rsid w:val="00F54735"/>
    <w:rsid w:val="00F56623"/>
    <w:rsid w:val="00F60393"/>
    <w:rsid w:val="00F63B6F"/>
    <w:rsid w:val="00F641DE"/>
    <w:rsid w:val="00F761D4"/>
    <w:rsid w:val="00F7791F"/>
    <w:rsid w:val="00F83BB6"/>
    <w:rsid w:val="00F86F91"/>
    <w:rsid w:val="00F9262E"/>
    <w:rsid w:val="00FB3E38"/>
    <w:rsid w:val="00FB5E0C"/>
    <w:rsid w:val="00FC2EA0"/>
    <w:rsid w:val="00FD0141"/>
    <w:rsid w:val="00FD2630"/>
    <w:rsid w:val="00FD4DC4"/>
    <w:rsid w:val="00FE05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fill="f" fillcolor="white" stroke="f">
      <v:fill color="white" on="f"/>
      <v:stroke on="f"/>
      <v:textbox style="layout-flow:vertical" inset=",7.2pt,,7.2pt"/>
    </o:shapedefaults>
    <o:shapelayout v:ext="edit">
      <o:idmap v:ext="edit" data="2"/>
    </o:shapelayout>
  </w:shapeDefaults>
  <w:doNotEmbedSmartTags/>
  <w:decimalSymbol w:val=","/>
  <w:listSeparator w:val=";"/>
  <w14:docId w14:val="5D176325"/>
  <w14:defaultImageDpi w14:val="330"/>
  <w15:docId w15:val="{3EF59649-ED37-4D1B-A3AC-F78D6625C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da-DK"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6117"/>
    <w:pPr>
      <w:widowControl w:val="0"/>
      <w:suppressAutoHyphens/>
    </w:pPr>
    <w:rPr>
      <w:rFonts w:ascii="Arial" w:hAnsi="Arial"/>
    </w:rPr>
  </w:style>
  <w:style w:type="paragraph" w:styleId="Overskrift1">
    <w:name w:val="heading 1"/>
    <w:basedOn w:val="Heading"/>
    <w:next w:val="Brdtekst"/>
    <w:qFormat/>
    <w:rsid w:val="00D71536"/>
    <w:pPr>
      <w:numPr>
        <w:numId w:val="1"/>
      </w:numPr>
      <w:spacing w:before="0" w:after="57"/>
      <w:outlineLvl w:val="0"/>
    </w:pPr>
    <w:rPr>
      <w:b/>
      <w:sz w:val="28"/>
    </w:rPr>
  </w:style>
  <w:style w:type="paragraph" w:styleId="Overskrift2">
    <w:name w:val="heading 2"/>
    <w:basedOn w:val="Heading"/>
    <w:next w:val="Brdtekst"/>
    <w:autoRedefine/>
    <w:qFormat/>
    <w:rsid w:val="00D71536"/>
    <w:pPr>
      <w:numPr>
        <w:ilvl w:val="1"/>
        <w:numId w:val="1"/>
      </w:numPr>
      <w:spacing w:before="397" w:after="0"/>
      <w:outlineLvl w:val="1"/>
    </w:pPr>
    <w:rPr>
      <w:b/>
    </w:rPr>
  </w:style>
  <w:style w:type="paragraph" w:styleId="Overskrift3">
    <w:name w:val="heading 3"/>
    <w:basedOn w:val="Heading"/>
    <w:next w:val="Brdtekst"/>
    <w:qFormat/>
    <w:rsid w:val="00EA1E4C"/>
    <w:pPr>
      <w:numPr>
        <w:ilvl w:val="2"/>
        <w:numId w:val="1"/>
      </w:numPr>
      <w:spacing w:before="454" w:after="198"/>
      <w:ind w:left="2155"/>
      <w:outlineLvl w:val="2"/>
    </w:pPr>
    <w:rPr>
      <w:b/>
    </w:rPr>
  </w:style>
  <w:style w:type="paragraph" w:styleId="Overskrift4">
    <w:name w:val="heading 4"/>
    <w:basedOn w:val="Heading"/>
    <w:next w:val="Brdtekst"/>
    <w:qFormat/>
    <w:pPr>
      <w:outlineLvl w:val="3"/>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NumberingSymbols">
    <w:name w:val="Numbering Symbols"/>
  </w:style>
  <w:style w:type="character" w:customStyle="1" w:styleId="Bullets">
    <w:name w:val="Bullets"/>
  </w:style>
  <w:style w:type="character" w:styleId="Hyperlink">
    <w:name w:val="Hyperlink"/>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5z0">
    <w:name w:val="WW8Num5z0"/>
  </w:style>
  <w:style w:type="character" w:customStyle="1" w:styleId="WW8Num5z1">
    <w:name w:val="WW8Num5z1"/>
  </w:style>
  <w:style w:type="character" w:customStyle="1" w:styleId="WW8Num5z2">
    <w:name w:val="WW8Num5z2"/>
  </w:style>
  <w:style w:type="paragraph" w:styleId="Brdtekst">
    <w:name w:val="Body Text"/>
    <w:basedOn w:val="Normal"/>
    <w:link w:val="BrdtekstTegn"/>
    <w:rsid w:val="006E44BF"/>
    <w:pPr>
      <w:spacing w:after="120" w:line="100" w:lineRule="atLeast"/>
      <w:ind w:left="2155"/>
    </w:pPr>
  </w:style>
  <w:style w:type="paragraph" w:styleId="Brdtekstindrykning">
    <w:name w:val="Body Text Indent"/>
    <w:basedOn w:val="Brdtekst"/>
    <w:pPr>
      <w:ind w:left="283"/>
    </w:pPr>
  </w:style>
  <w:style w:type="paragraph" w:customStyle="1" w:styleId="Heading">
    <w:name w:val="Heading"/>
    <w:basedOn w:val="Normal"/>
    <w:next w:val="Brdtekst"/>
    <w:pPr>
      <w:keepNext/>
      <w:spacing w:before="420" w:after="403"/>
    </w:pPr>
  </w:style>
  <w:style w:type="paragraph" w:styleId="Liste">
    <w:name w:val="List"/>
    <w:basedOn w:val="Brdtekst"/>
  </w:style>
  <w:style w:type="paragraph" w:styleId="Sidehoved">
    <w:name w:val="header"/>
    <w:basedOn w:val="Normal"/>
    <w:pPr>
      <w:suppressLineNumbers/>
      <w:tabs>
        <w:tab w:val="center" w:pos="4818"/>
        <w:tab w:val="right" w:pos="9637"/>
      </w:tabs>
    </w:pPr>
    <w:rPr>
      <w:sz w:val="40"/>
    </w:rPr>
  </w:style>
  <w:style w:type="paragraph" w:styleId="Sidefod">
    <w:name w:val="footer"/>
    <w:basedOn w:val="Normal"/>
    <w:pPr>
      <w:suppressLineNumbers/>
      <w:tabs>
        <w:tab w:val="center" w:pos="4818"/>
        <w:tab w:val="right" w:pos="9637"/>
      </w:tabs>
      <w:jc w:val="center"/>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Caption1">
    <w:name w:val="Caption1"/>
    <w:basedOn w:val="Normal"/>
    <w:pPr>
      <w:suppressLineNumbers/>
      <w:spacing w:before="120" w:after="120"/>
    </w:pPr>
  </w:style>
  <w:style w:type="paragraph" w:customStyle="1" w:styleId="Framecontents">
    <w:name w:val="Frame contents"/>
    <w:basedOn w:val="Brdtekst"/>
  </w:style>
  <w:style w:type="paragraph" w:customStyle="1" w:styleId="Index">
    <w:name w:val="Index"/>
    <w:basedOn w:val="Normal"/>
    <w:pPr>
      <w:suppressLineNumbers/>
    </w:pPr>
  </w:style>
  <w:style w:type="paragraph" w:customStyle="1" w:styleId="ContentsHeading">
    <w:name w:val="Contents Heading"/>
    <w:basedOn w:val="Heading"/>
    <w:pPr>
      <w:suppressLineNumbers/>
    </w:pPr>
  </w:style>
  <w:style w:type="paragraph" w:styleId="Indholdsfortegnelse1">
    <w:name w:val="toc 1"/>
    <w:basedOn w:val="Index"/>
    <w:pPr>
      <w:tabs>
        <w:tab w:val="right" w:leader="dot" w:pos="9637"/>
      </w:tabs>
    </w:pPr>
  </w:style>
  <w:style w:type="paragraph" w:styleId="Indholdsfortegnelse2">
    <w:name w:val="toc 2"/>
    <w:basedOn w:val="Index"/>
    <w:pPr>
      <w:tabs>
        <w:tab w:val="right" w:leader="dot" w:pos="9354"/>
      </w:tabs>
      <w:ind w:left="283"/>
    </w:pPr>
  </w:style>
  <w:style w:type="paragraph" w:styleId="Indholdsfortegnelse3">
    <w:name w:val="toc 3"/>
    <w:basedOn w:val="Index"/>
    <w:pPr>
      <w:tabs>
        <w:tab w:val="right" w:leader="dot" w:pos="9071"/>
      </w:tabs>
      <w:ind w:left="566"/>
    </w:pPr>
  </w:style>
  <w:style w:type="paragraph" w:styleId="Indholdsfortegnelse4">
    <w:name w:val="toc 4"/>
    <w:basedOn w:val="Index"/>
    <w:pPr>
      <w:tabs>
        <w:tab w:val="right" w:leader="dot" w:pos="8788"/>
      </w:tabs>
      <w:ind w:left="849"/>
    </w:pPr>
  </w:style>
  <w:style w:type="paragraph" w:styleId="Indholdsfortegnelse5">
    <w:name w:val="toc 5"/>
    <w:basedOn w:val="Index"/>
    <w:pPr>
      <w:tabs>
        <w:tab w:val="right" w:leader="dot" w:pos="8505"/>
      </w:tabs>
      <w:ind w:left="1132"/>
    </w:pPr>
  </w:style>
  <w:style w:type="paragraph" w:styleId="Indholdsfortegnelse6">
    <w:name w:val="toc 6"/>
    <w:basedOn w:val="Index"/>
    <w:pPr>
      <w:tabs>
        <w:tab w:val="right" w:leader="dot" w:pos="8222"/>
      </w:tabs>
      <w:ind w:left="1415"/>
    </w:pPr>
  </w:style>
  <w:style w:type="paragraph" w:styleId="Indholdsfortegnelse7">
    <w:name w:val="toc 7"/>
    <w:basedOn w:val="Index"/>
    <w:pPr>
      <w:tabs>
        <w:tab w:val="right" w:leader="dot" w:pos="7939"/>
      </w:tabs>
      <w:ind w:left="1698"/>
    </w:pPr>
  </w:style>
  <w:style w:type="paragraph" w:styleId="Indholdsfortegnelse8">
    <w:name w:val="toc 8"/>
    <w:basedOn w:val="Index"/>
    <w:pPr>
      <w:tabs>
        <w:tab w:val="right" w:leader="dot" w:pos="7656"/>
      </w:tabs>
      <w:ind w:left="1981"/>
    </w:pPr>
  </w:style>
  <w:style w:type="paragraph" w:styleId="Indholdsfortegnelse9">
    <w:name w:val="toc 9"/>
    <w:basedOn w:val="Index"/>
    <w:pPr>
      <w:tabs>
        <w:tab w:val="right" w:leader="dot" w:pos="7373"/>
      </w:tabs>
      <w:ind w:left="2264"/>
    </w:pPr>
  </w:style>
  <w:style w:type="paragraph" w:customStyle="1" w:styleId="Contents10">
    <w:name w:val="Contents 10"/>
    <w:basedOn w:val="Index"/>
    <w:pPr>
      <w:tabs>
        <w:tab w:val="right" w:leader="dot" w:pos="7090"/>
      </w:tabs>
      <w:ind w:left="2547"/>
    </w:pPr>
  </w:style>
  <w:style w:type="paragraph" w:customStyle="1" w:styleId="hngendeindryk">
    <w:name w:val="hængende indryk"/>
    <w:basedOn w:val="Brdtekst"/>
    <w:pPr>
      <w:tabs>
        <w:tab w:val="left" w:pos="2947"/>
      </w:tabs>
      <w:spacing w:after="113"/>
      <w:ind w:left="4144" w:hanging="1984"/>
    </w:pPr>
  </w:style>
  <w:style w:type="paragraph" w:customStyle="1" w:styleId="western">
    <w:name w:val="western"/>
    <w:basedOn w:val="Normal"/>
    <w:rsid w:val="00D17E0E"/>
    <w:pPr>
      <w:widowControl/>
      <w:suppressAutoHyphens w:val="0"/>
      <w:spacing w:before="100" w:beforeAutospacing="1" w:after="120"/>
      <w:ind w:left="2160"/>
    </w:pPr>
    <w:rPr>
      <w:rFonts w:cs="Arial"/>
      <w:sz w:val="22"/>
      <w:szCs w:val="22"/>
    </w:rPr>
  </w:style>
  <w:style w:type="paragraph" w:styleId="Markeringsbobletekst">
    <w:name w:val="Balloon Text"/>
    <w:basedOn w:val="Normal"/>
    <w:link w:val="MarkeringsbobletekstTegn"/>
    <w:uiPriority w:val="99"/>
    <w:semiHidden/>
    <w:unhideWhenUsed/>
    <w:rsid w:val="00D76036"/>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D76036"/>
    <w:rPr>
      <w:rFonts w:ascii="Lucida Grande" w:hAnsi="Lucida Grande" w:cs="Lucida Grande"/>
      <w:sz w:val="18"/>
      <w:szCs w:val="18"/>
    </w:rPr>
  </w:style>
  <w:style w:type="paragraph" w:customStyle="1" w:styleId="Caption2">
    <w:name w:val="Caption2"/>
    <w:basedOn w:val="Normal"/>
    <w:rsid w:val="00D71536"/>
    <w:pPr>
      <w:suppressLineNumbers/>
      <w:spacing w:before="120" w:after="120"/>
    </w:pPr>
  </w:style>
  <w:style w:type="paragraph" w:customStyle="1" w:styleId="Overskrift8">
    <w:name w:val="Overskrift_8"/>
    <w:next w:val="Normal"/>
    <w:uiPriority w:val="99"/>
    <w:qFormat/>
    <w:rsid w:val="00CA49C3"/>
    <w:pPr>
      <w:keepNext/>
      <w:tabs>
        <w:tab w:val="left" w:pos="0"/>
      </w:tabs>
      <w:spacing w:before="180"/>
      <w:ind w:left="-1418"/>
    </w:pPr>
    <w:rPr>
      <w:rFonts w:ascii="Verdana" w:hAnsi="Verdana" w:cs="Verdana"/>
      <w:b/>
      <w:bCs/>
      <w:sz w:val="18"/>
      <w:szCs w:val="18"/>
      <w:lang w:val="da-DK"/>
    </w:rPr>
  </w:style>
  <w:style w:type="paragraph" w:customStyle="1" w:styleId="punktopstilling-bips">
    <w:name w:val="punktopstilling - bips"/>
    <w:basedOn w:val="Normal"/>
    <w:uiPriority w:val="99"/>
    <w:rsid w:val="00CA49C3"/>
    <w:pPr>
      <w:keepLines/>
      <w:widowControl/>
      <w:tabs>
        <w:tab w:val="num" w:pos="284"/>
      </w:tabs>
      <w:suppressAutoHyphens w:val="0"/>
      <w:spacing w:line="260" w:lineRule="exact"/>
      <w:ind w:left="284" w:hanging="284"/>
    </w:pPr>
    <w:rPr>
      <w:rFonts w:ascii="Verdana" w:hAnsi="Verdana" w:cs="Verdana"/>
      <w:sz w:val="18"/>
      <w:szCs w:val="18"/>
      <w:lang w:val="da-DK"/>
    </w:rPr>
  </w:style>
  <w:style w:type="paragraph" w:customStyle="1" w:styleId="Hngendeindryk0">
    <w:name w:val="Hængende indryk"/>
    <w:basedOn w:val="Brdtekst"/>
    <w:qFormat/>
    <w:rsid w:val="00D723D4"/>
    <w:pPr>
      <w:ind w:left="4962" w:hanging="2835"/>
    </w:pPr>
    <w:rPr>
      <w:lang w:val="da-DK"/>
    </w:rPr>
  </w:style>
  <w:style w:type="character" w:styleId="Kommentarhenvisning">
    <w:name w:val="annotation reference"/>
    <w:basedOn w:val="Standardskrifttypeiafsnit"/>
    <w:uiPriority w:val="99"/>
    <w:semiHidden/>
    <w:unhideWhenUsed/>
    <w:rsid w:val="00F9262E"/>
    <w:rPr>
      <w:sz w:val="16"/>
      <w:szCs w:val="16"/>
    </w:rPr>
  </w:style>
  <w:style w:type="paragraph" w:styleId="Kommentartekst">
    <w:name w:val="annotation text"/>
    <w:basedOn w:val="Normal"/>
    <w:link w:val="KommentartekstTegn"/>
    <w:uiPriority w:val="99"/>
    <w:semiHidden/>
    <w:unhideWhenUsed/>
    <w:rsid w:val="00F9262E"/>
  </w:style>
  <w:style w:type="character" w:customStyle="1" w:styleId="KommentartekstTegn">
    <w:name w:val="Kommentartekst Tegn"/>
    <w:basedOn w:val="Standardskrifttypeiafsnit"/>
    <w:link w:val="Kommentartekst"/>
    <w:uiPriority w:val="99"/>
    <w:semiHidden/>
    <w:rsid w:val="00F9262E"/>
    <w:rPr>
      <w:rFonts w:ascii="Arial" w:hAnsi="Arial"/>
    </w:rPr>
  </w:style>
  <w:style w:type="paragraph" w:styleId="Kommentaremne">
    <w:name w:val="annotation subject"/>
    <w:basedOn w:val="Kommentartekst"/>
    <w:next w:val="Kommentartekst"/>
    <w:link w:val="KommentaremneTegn"/>
    <w:uiPriority w:val="99"/>
    <w:semiHidden/>
    <w:unhideWhenUsed/>
    <w:rsid w:val="00F9262E"/>
    <w:rPr>
      <w:b/>
      <w:bCs/>
    </w:rPr>
  </w:style>
  <w:style w:type="character" w:customStyle="1" w:styleId="KommentaremneTegn">
    <w:name w:val="Kommentaremne Tegn"/>
    <w:basedOn w:val="KommentartekstTegn"/>
    <w:link w:val="Kommentaremne"/>
    <w:uiPriority w:val="99"/>
    <w:semiHidden/>
    <w:rsid w:val="00F9262E"/>
    <w:rPr>
      <w:rFonts w:ascii="Arial" w:hAnsi="Arial"/>
      <w:b/>
      <w:bCs/>
    </w:rPr>
  </w:style>
  <w:style w:type="paragraph" w:styleId="Listeafsnit">
    <w:name w:val="List Paragraph"/>
    <w:basedOn w:val="Normal"/>
    <w:uiPriority w:val="34"/>
    <w:qFormat/>
    <w:rsid w:val="001E2693"/>
    <w:pPr>
      <w:ind w:left="720"/>
      <w:contextualSpacing/>
    </w:pPr>
  </w:style>
  <w:style w:type="character" w:customStyle="1" w:styleId="BrdtekstTegn">
    <w:name w:val="Brødtekst Tegn"/>
    <w:basedOn w:val="Standardskrifttypeiafsnit"/>
    <w:link w:val="Brdtekst"/>
    <w:rsid w:val="002F2963"/>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803774">
      <w:bodyDiv w:val="1"/>
      <w:marLeft w:val="0"/>
      <w:marRight w:val="0"/>
      <w:marTop w:val="0"/>
      <w:marBottom w:val="0"/>
      <w:divBdr>
        <w:top w:val="none" w:sz="0" w:space="0" w:color="auto"/>
        <w:left w:val="none" w:sz="0" w:space="0" w:color="auto"/>
        <w:bottom w:val="none" w:sz="0" w:space="0" w:color="auto"/>
        <w:right w:val="none" w:sz="0" w:space="0" w:color="auto"/>
      </w:divBdr>
      <w:divsChild>
        <w:div w:id="1680959412">
          <w:marLeft w:val="0"/>
          <w:marRight w:val="0"/>
          <w:marTop w:val="0"/>
          <w:marBottom w:val="0"/>
          <w:divBdr>
            <w:top w:val="none" w:sz="0" w:space="0" w:color="auto"/>
            <w:left w:val="none" w:sz="0" w:space="0" w:color="auto"/>
            <w:bottom w:val="none" w:sz="0" w:space="0" w:color="auto"/>
            <w:right w:val="none" w:sz="0" w:space="0" w:color="auto"/>
          </w:divBdr>
        </w:div>
        <w:div w:id="2057192458">
          <w:marLeft w:val="0"/>
          <w:marRight w:val="0"/>
          <w:marTop w:val="0"/>
          <w:marBottom w:val="0"/>
          <w:divBdr>
            <w:top w:val="none" w:sz="0" w:space="0" w:color="auto"/>
            <w:left w:val="none" w:sz="0" w:space="0" w:color="auto"/>
            <w:bottom w:val="none" w:sz="0" w:space="0" w:color="auto"/>
            <w:right w:val="none" w:sz="0" w:space="0" w:color="auto"/>
          </w:divBdr>
        </w:div>
        <w:div w:id="1542666628">
          <w:marLeft w:val="0"/>
          <w:marRight w:val="0"/>
          <w:marTop w:val="0"/>
          <w:marBottom w:val="0"/>
          <w:divBdr>
            <w:top w:val="none" w:sz="0" w:space="0" w:color="auto"/>
            <w:left w:val="none" w:sz="0" w:space="0" w:color="auto"/>
            <w:bottom w:val="none" w:sz="0" w:space="0" w:color="auto"/>
            <w:right w:val="none" w:sz="0" w:space="0" w:color="auto"/>
          </w:divBdr>
        </w:div>
        <w:div w:id="376778315">
          <w:marLeft w:val="0"/>
          <w:marRight w:val="0"/>
          <w:marTop w:val="0"/>
          <w:marBottom w:val="0"/>
          <w:divBdr>
            <w:top w:val="none" w:sz="0" w:space="0" w:color="auto"/>
            <w:left w:val="none" w:sz="0" w:space="0" w:color="auto"/>
            <w:bottom w:val="none" w:sz="0" w:space="0" w:color="auto"/>
            <w:right w:val="none" w:sz="0" w:space="0" w:color="auto"/>
          </w:divBdr>
        </w:div>
      </w:divsChild>
    </w:div>
    <w:div w:id="20271006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8A4852-F060-4421-807D-7D65F7287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Pages>
  <Words>1358</Words>
  <Characters>7742</Characters>
  <Application>Microsoft Office Word</Application>
  <DocSecurity>0</DocSecurity>
  <Lines>64</Lines>
  <Paragraphs>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3dbyggeri</Company>
  <LinksUpToDate>false</LinksUpToDate>
  <CharactersWithSpaces>9082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Tore Hvidegaard</dc:creator>
  <cp:lastModifiedBy>Pia Bidstrup Skytte</cp:lastModifiedBy>
  <cp:revision>9</cp:revision>
  <cp:lastPrinted>2016-02-04T11:56:00Z</cp:lastPrinted>
  <dcterms:created xsi:type="dcterms:W3CDTF">2018-05-30T13:19:00Z</dcterms:created>
  <dcterms:modified xsi:type="dcterms:W3CDTF">2023-06-09T10:11:00Z</dcterms:modified>
</cp:coreProperties>
</file>