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6D38A3E0" w14:textId="4CB46970" w:rsidR="00E46551" w:rsidRDefault="007F5FE7" w:rsidP="00CD4CE0">
      <w:pPr>
        <w:pStyle w:val="Brdtekst"/>
        <w:ind w:left="709"/>
        <w:rPr>
          <w:lang w:val="da-DK"/>
        </w:rPr>
      </w:pPr>
      <w:r>
        <w:rPr>
          <w:sz w:val="28"/>
          <w:szCs w:val="28"/>
          <w:lang w:val="da-DK"/>
        </w:rPr>
        <w:t xml:space="preserve">Junckers </w:t>
      </w:r>
      <w:r w:rsidR="008B0F0B">
        <w:rPr>
          <w:sz w:val="28"/>
          <w:szCs w:val="28"/>
          <w:lang w:val="da-DK"/>
        </w:rPr>
        <w:t>15</w:t>
      </w:r>
      <w:r w:rsidR="00E46551">
        <w:rPr>
          <w:sz w:val="28"/>
          <w:szCs w:val="28"/>
          <w:lang w:val="da-DK"/>
        </w:rPr>
        <w:t xml:space="preserve"> </w:t>
      </w:r>
      <w:r w:rsidR="00482441">
        <w:rPr>
          <w:sz w:val="28"/>
          <w:szCs w:val="28"/>
          <w:lang w:val="da-DK"/>
        </w:rPr>
        <w:t xml:space="preserve">mm </w:t>
      </w:r>
      <w:r w:rsidR="00F41941">
        <w:rPr>
          <w:sz w:val="28"/>
          <w:szCs w:val="28"/>
          <w:lang w:val="da-DK"/>
        </w:rPr>
        <w:t>M</w:t>
      </w:r>
      <w:r w:rsidR="001E2338">
        <w:rPr>
          <w:sz w:val="28"/>
          <w:szCs w:val="28"/>
          <w:lang w:val="da-DK"/>
        </w:rPr>
        <w:t>assiv</w:t>
      </w:r>
      <w:r w:rsidR="00FB5E0C">
        <w:rPr>
          <w:sz w:val="28"/>
          <w:szCs w:val="28"/>
          <w:lang w:val="da-DK"/>
        </w:rPr>
        <w:t>e</w:t>
      </w:r>
      <w:r w:rsidR="00F41941">
        <w:rPr>
          <w:sz w:val="28"/>
          <w:szCs w:val="28"/>
          <w:lang w:val="da-DK"/>
        </w:rPr>
        <w:t xml:space="preserve"> P</w:t>
      </w:r>
      <w:r w:rsidR="00D31052">
        <w:rPr>
          <w:sz w:val="28"/>
          <w:szCs w:val="28"/>
          <w:lang w:val="da-DK"/>
        </w:rPr>
        <w:t>lank</w:t>
      </w:r>
      <w:r w:rsidR="00FB5E0C">
        <w:rPr>
          <w:sz w:val="28"/>
          <w:szCs w:val="28"/>
          <w:lang w:val="da-DK"/>
        </w:rPr>
        <w:t>er</w:t>
      </w:r>
      <w:r w:rsidR="006C637C">
        <w:rPr>
          <w:sz w:val="28"/>
          <w:szCs w:val="28"/>
          <w:lang w:val="da-DK"/>
        </w:rPr>
        <w:t xml:space="preserve">, </w:t>
      </w:r>
      <w:r w:rsidR="00E76E64">
        <w:rPr>
          <w:sz w:val="28"/>
          <w:szCs w:val="28"/>
          <w:lang w:val="da-DK"/>
        </w:rPr>
        <w:t>B</w:t>
      </w:r>
      <w:r w:rsidR="004D21B2">
        <w:rPr>
          <w:sz w:val="28"/>
          <w:szCs w:val="28"/>
          <w:lang w:val="da-DK"/>
        </w:rPr>
        <w:t>øjle</w:t>
      </w:r>
      <w:r w:rsidR="006C637C">
        <w:rPr>
          <w:sz w:val="28"/>
          <w:szCs w:val="28"/>
          <w:lang w:val="da-DK"/>
        </w:rPr>
        <w:t>konstruktion</w:t>
      </w:r>
      <w:r w:rsidR="006C637C">
        <w:rPr>
          <w:sz w:val="28"/>
          <w:szCs w:val="28"/>
          <w:lang w:val="da-DK"/>
        </w:rPr>
        <w:br/>
      </w:r>
      <w:r w:rsidR="004D21B2">
        <w:rPr>
          <w:lang w:val="da-DK"/>
        </w:rPr>
        <w:t>Svømmende</w:t>
      </w:r>
      <w:r w:rsidR="006C637C" w:rsidRPr="00592658">
        <w:rPr>
          <w:lang w:val="da-DK"/>
        </w:rPr>
        <w:t xml:space="preserve"> gulv</w:t>
      </w:r>
      <w:r w:rsidR="006C637C">
        <w:rPr>
          <w:lang w:val="da-DK"/>
        </w:rPr>
        <w:t>, der</w:t>
      </w:r>
      <w:r w:rsidR="006C637C" w:rsidRPr="00592658">
        <w:rPr>
          <w:lang w:val="da-DK"/>
        </w:rPr>
        <w:t xml:space="preserve"> </w:t>
      </w:r>
      <w:r w:rsidR="00AD7A36">
        <w:rPr>
          <w:lang w:val="da-DK"/>
        </w:rPr>
        <w:t>installeres på</w:t>
      </w:r>
      <w:r w:rsidR="000972A2">
        <w:rPr>
          <w:lang w:val="da-DK"/>
        </w:rPr>
        <w:t xml:space="preserve"> </w:t>
      </w:r>
      <w:r w:rsidR="004D21B2">
        <w:rPr>
          <w:lang w:val="da-DK"/>
        </w:rPr>
        <w:t xml:space="preserve">selvbærende </w:t>
      </w:r>
      <w:r w:rsidR="004D21B2" w:rsidRPr="00E46551">
        <w:rPr>
          <w:lang w:val="da-DK"/>
        </w:rPr>
        <w:t>under</w:t>
      </w:r>
      <w:r w:rsidR="006C637C" w:rsidRPr="00E46551">
        <w:rPr>
          <w:lang w:val="da-DK"/>
        </w:rPr>
        <w:t>lag</w:t>
      </w:r>
      <w:r w:rsidR="00AD7A36" w:rsidRPr="00E46551">
        <w:rPr>
          <w:lang w:val="da-DK"/>
        </w:rPr>
        <w:t xml:space="preserve"> af beton</w:t>
      </w:r>
    </w:p>
    <w:p w14:paraId="63FFB35B" w14:textId="0C43474C" w:rsidR="00BE5E2C" w:rsidRPr="00473D6A" w:rsidRDefault="00E9705D" w:rsidP="008B0F0B">
      <w:pPr>
        <w:pStyle w:val="Brdtekst"/>
        <w:ind w:left="709"/>
        <w:rPr>
          <w:color w:val="FF0000"/>
          <w:lang w:val="da-DK"/>
        </w:rPr>
      </w:pPr>
      <w:r>
        <w:rPr>
          <w:lang w:val="da-DK"/>
        </w:rPr>
        <w:br/>
      </w:r>
      <w:r w:rsidR="001E2338">
        <w:rPr>
          <w:lang w:val="da-DK"/>
        </w:rPr>
        <w:t>K</w:t>
      </w:r>
      <w:r w:rsidRPr="007061A3">
        <w:rPr>
          <w:lang w:val="da-DK"/>
        </w:rPr>
        <w:t xml:space="preserve">onstruktion </w:t>
      </w:r>
      <w:r w:rsidR="00473D6A">
        <w:rPr>
          <w:lang w:val="da-DK"/>
        </w:rPr>
        <w:t>uden</w:t>
      </w:r>
      <w:r w:rsidR="00BE5E2C">
        <w:rPr>
          <w:lang w:val="da-DK"/>
        </w:rPr>
        <w:t xml:space="preserve"> </w:t>
      </w:r>
      <w:r w:rsidRPr="007061A3">
        <w:rPr>
          <w:lang w:val="da-DK"/>
        </w:rPr>
        <w:t>gulvvarme.</w:t>
      </w:r>
    </w:p>
    <w:p w14:paraId="2F75BA19" w14:textId="6390A803" w:rsidR="006E44BF" w:rsidRPr="001D3A8D" w:rsidRDefault="002C3BED" w:rsidP="008B0F0B">
      <w:pPr>
        <w:pStyle w:val="Brdtekst"/>
        <w:ind w:left="709"/>
        <w:rPr>
          <w:rFonts w:cs="Arial"/>
          <w:sz w:val="18"/>
          <w:szCs w:val="18"/>
          <w:lang w:val="da-DK"/>
        </w:rPr>
      </w:pPr>
      <w:r w:rsidRPr="007061A3">
        <w:rPr>
          <w:lang w:val="da-DK"/>
        </w:rPr>
        <w:br/>
      </w:r>
      <w:r w:rsidR="000972A2">
        <w:rPr>
          <w:lang w:val="da-DK"/>
        </w:rPr>
        <w:t>Anvendelse: B</w:t>
      </w:r>
      <w:r w:rsidR="00592658">
        <w:rPr>
          <w:lang w:val="da-DK"/>
        </w:rPr>
        <w:t>olig</w:t>
      </w:r>
      <w:r w:rsidR="000972A2">
        <w:rPr>
          <w:lang w:val="da-DK"/>
        </w:rPr>
        <w:t xml:space="preserve">, kontorer </w:t>
      </w:r>
      <w:r w:rsidR="00592658">
        <w:rPr>
          <w:lang w:val="da-DK"/>
        </w:rPr>
        <w:t xml:space="preserve">og </w:t>
      </w:r>
      <w:r w:rsidR="000972A2">
        <w:rPr>
          <w:lang w:val="da-DK"/>
        </w:rPr>
        <w:t xml:space="preserve">let </w:t>
      </w:r>
      <w:r w:rsidR="00592658">
        <w:rPr>
          <w:lang w:val="da-DK"/>
        </w:rPr>
        <w:t>erhvervsbyggeri</w:t>
      </w:r>
      <w:r w:rsidR="000972A2">
        <w:rPr>
          <w:lang w:val="da-DK"/>
        </w:rPr>
        <w:t xml:space="preserve">, </w:t>
      </w:r>
      <w:r w:rsidR="00A36A7B">
        <w:rPr>
          <w:lang w:val="da-DK"/>
        </w:rPr>
        <w:t xml:space="preserve">iht. DS-EN 1991-1-1, </w:t>
      </w:r>
      <w:r w:rsidR="000972A2">
        <w:rPr>
          <w:lang w:val="da-DK"/>
        </w:rPr>
        <w:t>belastningsklasse A+B</w:t>
      </w:r>
      <w:r w:rsidR="00C92C0C">
        <w:rPr>
          <w:lang w:val="da-DK"/>
        </w:rPr>
        <w:t xml:space="preserve">. </w:t>
      </w:r>
      <w:r w:rsidR="006E44BF" w:rsidRPr="001D3A8D">
        <w:rPr>
          <w:lang w:val="da-DK"/>
        </w:rPr>
        <w:t>Producent</w:t>
      </w:r>
      <w:r w:rsidR="00D71536" w:rsidRPr="001D3A8D">
        <w:rPr>
          <w:rFonts w:cs="Arial"/>
          <w:bCs/>
          <w:sz w:val="18"/>
          <w:szCs w:val="18"/>
          <w:lang w:val="da-DK"/>
        </w:rPr>
        <w:t>:</w:t>
      </w:r>
    </w:p>
    <w:p w14:paraId="151214B0" w14:textId="58CCAD55" w:rsidR="00D71536" w:rsidRPr="009B648E" w:rsidRDefault="00CD4CE0" w:rsidP="006E44BF">
      <w:pPr>
        <w:ind w:left="709"/>
        <w:rPr>
          <w:rFonts w:cs="Arial"/>
          <w:sz w:val="18"/>
          <w:szCs w:val="18"/>
          <w:lang w:val="en-GB"/>
        </w:rPr>
      </w:pPr>
      <w:r w:rsidRPr="009B648E">
        <w:rPr>
          <w:lang w:val="en-GB"/>
        </w:rPr>
        <w:t>Junckers Industrier A/S –</w:t>
      </w:r>
      <w:r w:rsidR="006E44BF" w:rsidRPr="009B648E">
        <w:rPr>
          <w:lang w:val="en-GB"/>
        </w:rPr>
        <w:t xml:space="preserve"> </w:t>
      </w:r>
      <w:r w:rsidRPr="009B648E">
        <w:rPr>
          <w:lang w:val="en-GB"/>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6334C18E" w:rsidR="00F641DE" w:rsidRPr="002F2963"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8B0F0B">
        <w:rPr>
          <w:lang w:val="da-DK"/>
        </w:rPr>
        <w:t>1</w:t>
      </w:r>
      <w:r w:rsidR="00D31052">
        <w:rPr>
          <w:lang w:val="da-DK"/>
        </w:rPr>
        <w:t xml:space="preserve">5 </w:t>
      </w:r>
      <w:r w:rsidR="00482441" w:rsidRPr="002F2963">
        <w:rPr>
          <w:lang w:val="da-DK"/>
        </w:rPr>
        <w:t>mm M</w:t>
      </w:r>
      <w:r w:rsidR="0037483A" w:rsidRPr="002F2963">
        <w:rPr>
          <w:lang w:val="da-DK"/>
        </w:rPr>
        <w:t>assiv</w:t>
      </w:r>
      <w:r w:rsidR="00BE5E2C">
        <w:rPr>
          <w:lang w:val="da-DK"/>
        </w:rPr>
        <w:t>e</w:t>
      </w:r>
      <w:r w:rsidR="0037483A" w:rsidRPr="002F2963">
        <w:rPr>
          <w:lang w:val="da-DK"/>
        </w:rPr>
        <w:t xml:space="preserve"> P</w:t>
      </w:r>
      <w:r w:rsidR="00D31052">
        <w:rPr>
          <w:lang w:val="da-DK"/>
        </w:rPr>
        <w:t>lank</w:t>
      </w:r>
      <w:r w:rsidR="00BE5E2C">
        <w:rPr>
          <w:lang w:val="da-DK"/>
        </w:rPr>
        <w:t>er</w:t>
      </w:r>
      <w:r w:rsidR="00F641DE" w:rsidRPr="002F2963">
        <w:rPr>
          <w:lang w:val="da-DK"/>
        </w:rPr>
        <w:t xml:space="preserve"> </w:t>
      </w:r>
      <w:r w:rsidR="0037483A" w:rsidRPr="002F2963">
        <w:rPr>
          <w:lang w:val="da-DK"/>
        </w:rPr>
        <w:t>i kombination med</w:t>
      </w:r>
      <w:r w:rsidR="00F641DE" w:rsidRPr="002F2963">
        <w:rPr>
          <w:lang w:val="da-DK"/>
        </w:rPr>
        <w:t xml:space="preserve"> </w:t>
      </w:r>
      <w:r w:rsidR="004D21B2" w:rsidRPr="002F2963">
        <w:rPr>
          <w:lang w:val="da-DK"/>
        </w:rPr>
        <w:t>bøjle</w:t>
      </w:r>
      <w:r w:rsidR="0037483A" w:rsidRPr="002F2963">
        <w:rPr>
          <w:lang w:val="da-DK"/>
        </w:rPr>
        <w:t xml:space="preserve">konstruktion </w:t>
      </w:r>
      <w:r w:rsidR="00587D8A" w:rsidRPr="002F2963">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6A7B8135" w14:textId="1F18BB47" w:rsidR="008B0F0B" w:rsidRDefault="008B0F0B">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329EA75A" w:rsidR="00AE2DB5" w:rsidRPr="00AE2DB5" w:rsidRDefault="00AE2DB5" w:rsidP="00AE2DB5">
      <w:pPr>
        <w:pStyle w:val="Brdtekst"/>
        <w:ind w:left="709"/>
        <w:rPr>
          <w:lang w:val="da-DK"/>
        </w:rPr>
      </w:pPr>
      <w:r>
        <w:rPr>
          <w:lang w:val="da-DK"/>
        </w:rPr>
        <w:t xml:space="preserve">&lt;Bygningsdels-id&gt;, </w:t>
      </w:r>
      <w:r w:rsidR="008B0F0B">
        <w:rPr>
          <w:lang w:val="da-DK"/>
        </w:rPr>
        <w:t>1</w:t>
      </w:r>
      <w:r w:rsidR="00D31052">
        <w:rPr>
          <w:lang w:val="da-DK"/>
        </w:rPr>
        <w:t xml:space="preserve">5 </w:t>
      </w:r>
      <w:r w:rsidR="001B79AC">
        <w:rPr>
          <w:lang w:val="da-DK"/>
        </w:rPr>
        <w:t xml:space="preserve">mm </w:t>
      </w:r>
      <w:r w:rsidR="00D31052">
        <w:rPr>
          <w:lang w:val="da-DK"/>
        </w:rPr>
        <w:t>plankegulv</w:t>
      </w:r>
      <w:r w:rsidR="001B79AC">
        <w:rPr>
          <w:lang w:val="da-DK"/>
        </w:rPr>
        <w:t xml:space="preserve"> i massivt træ, installeret svømmende med bøjler</w:t>
      </w:r>
      <w:r w:rsidR="00E76E64">
        <w:rPr>
          <w:lang w:val="da-DK"/>
        </w:rPr>
        <w:t>.</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4B1041E2" w14:textId="77777777" w:rsidR="00D31052" w:rsidRDefault="00D31052" w:rsidP="00D31052">
      <w:pPr>
        <w:pStyle w:val="Brdtekst"/>
        <w:numPr>
          <w:ilvl w:val="0"/>
          <w:numId w:val="32"/>
        </w:numPr>
        <w:rPr>
          <w:lang w:val="da-DK"/>
        </w:rPr>
      </w:pPr>
      <w:r>
        <w:rPr>
          <w:lang w:val="da-DK"/>
        </w:rPr>
        <w:t>DS/</w:t>
      </w:r>
      <w:r w:rsidRPr="005F6330">
        <w:rPr>
          <w:lang w:val="da-DK"/>
        </w:rPr>
        <w:t>EN 13226 Trægulve - Massive træparketelementer med fer og/eller not</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Pr="00632D4F"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146BE335" w14:textId="00FFA0DF" w:rsidR="002D3FD8" w:rsidRDefault="00CA49C3" w:rsidP="00A85C76">
      <w:pPr>
        <w:pStyle w:val="Brdtekst"/>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8B0F0B">
        <w:rPr>
          <w:lang w:val="da-DK"/>
        </w:rPr>
        <w:t>1</w:t>
      </w:r>
      <w:r w:rsidR="00D31052">
        <w:rPr>
          <w:lang w:val="da-DK"/>
        </w:rPr>
        <w:t>5</w:t>
      </w:r>
      <w:r w:rsidR="001B79AC">
        <w:rPr>
          <w:lang w:val="da-DK"/>
        </w:rPr>
        <w:t xml:space="preserve"> mm</w:t>
      </w:r>
      <w:r w:rsidR="00E57B83">
        <w:rPr>
          <w:lang w:val="da-DK"/>
        </w:rPr>
        <w:t xml:space="preserve"> </w:t>
      </w:r>
      <w:r w:rsidR="00D31052">
        <w:rPr>
          <w:lang w:val="da-DK"/>
        </w:rPr>
        <w:t>Planke</w:t>
      </w:r>
      <w:r w:rsidR="004D02DC">
        <w:rPr>
          <w:lang w:val="da-DK"/>
        </w:rPr>
        <w:t>gulv i massivt træ</w:t>
      </w:r>
      <w:r w:rsidR="009029B3">
        <w:rPr>
          <w:lang w:val="da-DK"/>
        </w:rPr>
        <w:t>.</w:t>
      </w:r>
    </w:p>
    <w:p w14:paraId="310686EA" w14:textId="77777777" w:rsidR="004836E4" w:rsidRDefault="004836E4" w:rsidP="00A85C76">
      <w:pPr>
        <w:pStyle w:val="Brdtekst"/>
        <w:tabs>
          <w:tab w:val="left" w:pos="2127"/>
        </w:tabs>
        <w:spacing w:after="0" w:line="240" w:lineRule="auto"/>
        <w:rPr>
          <w:lang w:val="da-DK"/>
        </w:rPr>
      </w:pPr>
    </w:p>
    <w:p w14:paraId="62728943" w14:textId="18536A1C" w:rsidR="004836E4" w:rsidRDefault="004836E4" w:rsidP="00A85C76">
      <w:pPr>
        <w:pStyle w:val="Brdtekst"/>
        <w:tabs>
          <w:tab w:val="left" w:pos="2127"/>
        </w:tabs>
        <w:spacing w:after="0" w:line="240" w:lineRule="auto"/>
        <w:rPr>
          <w:lang w:val="da-DK"/>
        </w:rPr>
      </w:pPr>
      <w:r w:rsidRPr="001B79AC">
        <w:rPr>
          <w:lang w:val="da-DK"/>
        </w:rPr>
        <w:t>Levering af stålbøjler og underlag.</w:t>
      </w:r>
    </w:p>
    <w:p w14:paraId="634C80D3" w14:textId="77777777" w:rsidR="00BE5E2C" w:rsidRDefault="00BE5E2C" w:rsidP="00A85C76">
      <w:pPr>
        <w:pStyle w:val="Brdtekst"/>
        <w:tabs>
          <w:tab w:val="left" w:pos="2127"/>
        </w:tabs>
        <w:spacing w:after="0" w:line="240" w:lineRule="auto"/>
        <w:rPr>
          <w:lang w:val="da-DK"/>
        </w:rPr>
      </w:pPr>
    </w:p>
    <w:p w14:paraId="50893088" w14:textId="03ED1ED5" w:rsidR="00E22E91" w:rsidRDefault="00E22E91" w:rsidP="00A85C76">
      <w:pPr>
        <w:pStyle w:val="Brdtekst"/>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431CCA75"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527B90CC" w14:textId="5A4308A0" w:rsidR="009534A1" w:rsidRPr="00ED4A41" w:rsidRDefault="004C05FC" w:rsidP="00ED4A41">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7F9E9339"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8B0F0B">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Pr="005C06CD" w:rsidRDefault="004D02DC" w:rsidP="00D51041">
      <w:pPr>
        <w:pStyle w:val="Brdtekst"/>
        <w:numPr>
          <w:ilvl w:val="0"/>
          <w:numId w:val="34"/>
        </w:numPr>
        <w:spacing w:after="0" w:line="240" w:lineRule="auto"/>
        <w:rPr>
          <w:lang w:val="da-DK"/>
        </w:rPr>
      </w:pPr>
      <w:r w:rsidRPr="005C06CD">
        <w:rPr>
          <w:lang w:val="da-DK"/>
        </w:rPr>
        <w:t>&lt;Gipsarbejde&gt;</w:t>
      </w:r>
    </w:p>
    <w:p w14:paraId="53C97D68" w14:textId="069358F6" w:rsidR="00CA49C3" w:rsidRPr="001D3A8D" w:rsidRDefault="00CA49C3" w:rsidP="007F318A">
      <w:pPr>
        <w:pStyle w:val="Overskrift2"/>
        <w:rPr>
          <w:lang w:val="da-DK"/>
        </w:rPr>
      </w:pPr>
      <w:r w:rsidRPr="001D3A8D">
        <w:rPr>
          <w:lang w:val="da-DK"/>
        </w:rPr>
        <w:lastRenderedPageBreak/>
        <w:t>4.6</w:t>
      </w:r>
      <w:r w:rsidRPr="001D3A8D">
        <w:rPr>
          <w:lang w:val="da-DK"/>
        </w:rPr>
        <w:tab/>
      </w:r>
      <w:r w:rsidR="007F318A" w:rsidRPr="001D3A8D">
        <w:rPr>
          <w:lang w:val="da-DK"/>
        </w:rPr>
        <w:tab/>
      </w:r>
      <w:r w:rsidRPr="001D3A8D">
        <w:rPr>
          <w:lang w:val="da-DK"/>
        </w:rPr>
        <w:t>Tilstødende bygningsdele</w:t>
      </w:r>
    </w:p>
    <w:p w14:paraId="1CBB6B1A" w14:textId="429556C6" w:rsidR="00A61DD9" w:rsidRPr="001B79AC" w:rsidRDefault="004F0571" w:rsidP="00B960CA">
      <w:pPr>
        <w:pStyle w:val="Brdtekst"/>
        <w:tabs>
          <w:tab w:val="left" w:pos="2127"/>
        </w:tabs>
        <w:rPr>
          <w:lang w:val="da-DK"/>
        </w:rPr>
      </w:pPr>
      <w:r w:rsidRPr="001B79AC">
        <w:rPr>
          <w:lang w:val="da-DK"/>
        </w:rPr>
        <w:t xml:space="preserve">Trægulvet </w:t>
      </w:r>
      <w:r w:rsidR="009C0AF4" w:rsidRPr="001B79AC">
        <w:rPr>
          <w:lang w:val="da-DK"/>
        </w:rPr>
        <w:t xml:space="preserve">installeres </w:t>
      </w:r>
      <w:r w:rsidR="0006744A" w:rsidRPr="001B79AC">
        <w:rPr>
          <w:lang w:val="da-DK"/>
        </w:rPr>
        <w:t xml:space="preserve">svømmende </w:t>
      </w:r>
      <w:r w:rsidR="00950270" w:rsidRPr="001B79AC">
        <w:rPr>
          <w:lang w:val="da-DK"/>
        </w:rPr>
        <w:t>ved hjælp af</w:t>
      </w:r>
      <w:r w:rsidR="009C0AF4" w:rsidRPr="001B79AC">
        <w:rPr>
          <w:lang w:val="da-DK"/>
        </w:rPr>
        <w:t xml:space="preserve"> stålbøjle</w:t>
      </w:r>
      <w:r w:rsidR="0006744A" w:rsidRPr="001B79AC">
        <w:rPr>
          <w:lang w:val="da-DK"/>
        </w:rPr>
        <w:t>system</w:t>
      </w:r>
      <w:r w:rsidR="009C0AF4" w:rsidRPr="001B79AC">
        <w:rPr>
          <w:lang w:val="da-DK"/>
        </w:rPr>
        <w:t xml:space="preserve"> </w:t>
      </w:r>
      <w:r w:rsidR="00950270" w:rsidRPr="001B79AC">
        <w:rPr>
          <w:lang w:val="da-DK"/>
        </w:rPr>
        <w:t xml:space="preserve">lagt </w:t>
      </w:r>
      <w:r w:rsidR="00A61DD9" w:rsidRPr="001B79AC">
        <w:rPr>
          <w:lang w:val="da-DK"/>
        </w:rPr>
        <w:t>på</w:t>
      </w:r>
      <w:r w:rsidR="009C0AF4" w:rsidRPr="001B79AC">
        <w:rPr>
          <w:lang w:val="da-DK"/>
        </w:rPr>
        <w:t xml:space="preserve"> et </w:t>
      </w:r>
      <w:r w:rsidR="0006744A" w:rsidRPr="001B79AC">
        <w:rPr>
          <w:lang w:val="da-DK"/>
        </w:rPr>
        <w:t xml:space="preserve">trinlydsforbedrende </w:t>
      </w:r>
      <w:r w:rsidR="00A61DD9" w:rsidRPr="001B79AC">
        <w:rPr>
          <w:lang w:val="da-DK"/>
        </w:rPr>
        <w:t>underlag.</w:t>
      </w:r>
    </w:p>
    <w:p w14:paraId="6AB02C03" w14:textId="7E9D1E8D" w:rsidR="009E38A9" w:rsidRPr="001B79AC" w:rsidRDefault="009E38A9" w:rsidP="009E38A9">
      <w:pPr>
        <w:pStyle w:val="Brdtekst"/>
        <w:tabs>
          <w:tab w:val="left" w:pos="2127"/>
        </w:tabs>
        <w:rPr>
          <w:lang w:val="da-DK"/>
        </w:rPr>
      </w:pPr>
      <w:r w:rsidRPr="001B79AC">
        <w:rPr>
          <w:lang w:val="da-DK"/>
        </w:rPr>
        <w:t>Undergulvet forventes overtaget med en restporefugt på maksimalt 90 % RF.</w:t>
      </w:r>
    </w:p>
    <w:p w14:paraId="7A946B81" w14:textId="77777777" w:rsidR="009E38A9" w:rsidRDefault="009E38A9" w:rsidP="009E38A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2AED254E" w14:textId="77777777" w:rsidR="009E38A9" w:rsidRDefault="009E38A9" w:rsidP="009E38A9">
      <w:pPr>
        <w:pStyle w:val="Brdtekst"/>
        <w:tabs>
          <w:tab w:val="left" w:pos="2127"/>
        </w:tabs>
        <w:rPr>
          <w:lang w:val="da-DK"/>
        </w:rPr>
      </w:pPr>
      <w:r w:rsidRPr="00D10679">
        <w:rPr>
          <w:lang w:val="da-DK"/>
        </w:rPr>
        <w:t>Overfladen skal fremstå jævn og uden grater. Stedvise ujævnheder skal være afrettet.</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2DB50A51"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1C8136CA" w14:textId="77777777" w:rsidR="00A9413F" w:rsidRDefault="00F63B6F" w:rsidP="00A9413F">
      <w:pPr>
        <w:pStyle w:val="Brdtekst"/>
        <w:ind w:left="4961" w:hanging="2835"/>
        <w:rPr>
          <w:lang w:val="da-DK"/>
        </w:rPr>
      </w:pPr>
      <w:r>
        <w:rPr>
          <w:b/>
          <w:lang w:val="da-DK"/>
        </w:rPr>
        <w:t>Generelt:</w:t>
      </w:r>
      <w:r>
        <w:rPr>
          <w:b/>
          <w:lang w:val="da-DK"/>
        </w:rPr>
        <w:tab/>
      </w:r>
      <w:r w:rsidR="00A9413F" w:rsidRPr="00EA3691">
        <w:rPr>
          <w:lang w:val="da-DK"/>
        </w:rPr>
        <w:t xml:space="preserve">Den samlede </w:t>
      </w:r>
      <w:r w:rsidR="00A9413F">
        <w:rPr>
          <w:lang w:val="da-DK"/>
        </w:rPr>
        <w:t>træ</w:t>
      </w:r>
      <w:r w:rsidR="00A9413F" w:rsidRPr="00EA3691">
        <w:rPr>
          <w:lang w:val="da-DK"/>
        </w:rPr>
        <w:t>gulvkonstruktionen</w:t>
      </w:r>
      <w:r w:rsidR="00A9413F">
        <w:rPr>
          <w:lang w:val="da-DK"/>
        </w:rPr>
        <w:t xml:space="preserve"> skal være projekteret så den opfylder krav i henhold til </w:t>
      </w:r>
      <w:r w:rsidR="00A9413F" w:rsidRPr="00E70A75">
        <w:rPr>
          <w:lang w:val="da-DK"/>
        </w:rPr>
        <w:t>DS-EN 1991-1-1</w:t>
      </w:r>
      <w:r w:rsidR="00A9413F">
        <w:rPr>
          <w:lang w:val="da-DK"/>
        </w:rPr>
        <w:t>:</w:t>
      </w:r>
    </w:p>
    <w:p w14:paraId="241FA612" w14:textId="77777777" w:rsidR="00A9413F" w:rsidRDefault="00A9413F" w:rsidP="00A9413F">
      <w:pPr>
        <w:pStyle w:val="Brdtekst"/>
        <w:numPr>
          <w:ilvl w:val="0"/>
          <w:numId w:val="35"/>
        </w:numPr>
        <w:rPr>
          <w:lang w:val="da-DK"/>
        </w:rPr>
      </w:pPr>
      <w:r>
        <w:rPr>
          <w:lang w:val="da-DK"/>
        </w:rPr>
        <w:t xml:space="preserve">belastningsklasse A+B; Anvendelse i boliger, kontorer og let erhvervsbyggeri. </w:t>
      </w:r>
    </w:p>
    <w:p w14:paraId="5E3AED9E" w14:textId="77777777" w:rsidR="00A9413F" w:rsidRDefault="00B42F0C" w:rsidP="00A9413F">
      <w:pPr>
        <w:pStyle w:val="Brdtekst"/>
        <w:ind w:left="4961" w:hanging="2835"/>
        <w:rPr>
          <w:lang w:val="da-DK"/>
        </w:rPr>
      </w:pPr>
      <w:r>
        <w:rPr>
          <w:b/>
          <w:lang w:val="da-DK"/>
        </w:rPr>
        <w:t>Trægulvt</w:t>
      </w:r>
      <w:r w:rsidR="00290253">
        <w:rPr>
          <w:b/>
          <w:lang w:val="da-DK"/>
        </w:rPr>
        <w:t>ype:</w:t>
      </w:r>
      <w:r w:rsidR="00290253">
        <w:rPr>
          <w:b/>
          <w:lang w:val="da-DK"/>
        </w:rPr>
        <w:tab/>
      </w:r>
      <w:r w:rsidR="00A9413F">
        <w:rPr>
          <w:lang w:val="da-DK"/>
        </w:rPr>
        <w:t>M</w:t>
      </w:r>
      <w:r w:rsidR="00A9413F" w:rsidRPr="00290253">
        <w:rPr>
          <w:lang w:val="da-DK"/>
        </w:rPr>
        <w:t xml:space="preserve">assive </w:t>
      </w:r>
      <w:r w:rsidR="00A9413F">
        <w:rPr>
          <w:lang w:val="da-DK"/>
        </w:rPr>
        <w:t>planker produceret iht. DS/</w:t>
      </w:r>
      <w:r w:rsidR="00A9413F" w:rsidRPr="005F6330">
        <w:rPr>
          <w:lang w:val="da-DK"/>
        </w:rPr>
        <w:t xml:space="preserve">EN 13226 </w:t>
      </w:r>
      <w:r w:rsidR="00A9413F">
        <w:rPr>
          <w:lang w:val="da-DK"/>
        </w:rPr>
        <w:t xml:space="preserve"> forsynet med fer og not på alle fire sider</w:t>
      </w:r>
      <w:r w:rsidR="00A9413F" w:rsidRPr="00105EC4">
        <w:rPr>
          <w:lang w:val="da-DK"/>
        </w:rPr>
        <w:t>.</w:t>
      </w:r>
    </w:p>
    <w:p w14:paraId="38060344" w14:textId="6369534F" w:rsidR="00A9413F" w:rsidRDefault="00A9413F" w:rsidP="00A9413F">
      <w:pPr>
        <w:pStyle w:val="Brdtekst"/>
        <w:ind w:left="4961" w:hanging="2835"/>
        <w:rPr>
          <w:lang w:val="da-DK"/>
        </w:rPr>
      </w:pPr>
      <w:r>
        <w:rPr>
          <w:b/>
          <w:lang w:val="da-DK"/>
        </w:rPr>
        <w:tab/>
      </w:r>
      <w:r>
        <w:rPr>
          <w:b/>
          <w:lang w:val="da-DK"/>
        </w:rPr>
        <w:tab/>
      </w:r>
      <w:r w:rsidR="008B0F0B" w:rsidRPr="008B0F0B">
        <w:rPr>
          <w:lang w:val="da-DK"/>
        </w:rPr>
        <w:t>15</w:t>
      </w:r>
      <w:r w:rsidRPr="008B0F0B">
        <w:rPr>
          <w:lang w:val="da-DK"/>
        </w:rPr>
        <w:t xml:space="preserve"> </w:t>
      </w:r>
      <w:r w:rsidRPr="00A65260">
        <w:rPr>
          <w:lang w:val="da-DK"/>
        </w:rPr>
        <w:t>x1</w:t>
      </w:r>
      <w:r w:rsidR="008B0F0B">
        <w:rPr>
          <w:lang w:val="da-DK"/>
        </w:rPr>
        <w:t>29</w:t>
      </w:r>
      <w:r w:rsidRPr="00A65260">
        <w:rPr>
          <w:lang w:val="da-DK"/>
        </w:rPr>
        <w:t>mm</w:t>
      </w:r>
      <w:r>
        <w:rPr>
          <w:lang w:val="da-DK"/>
        </w:rPr>
        <w:t xml:space="preserve"> i faldende l</w:t>
      </w:r>
      <w:r w:rsidRPr="00333DDF">
        <w:rPr>
          <w:lang w:val="da-DK"/>
        </w:rPr>
        <w:t>ængde</w:t>
      </w:r>
      <w:r>
        <w:rPr>
          <w:lang w:val="da-DK"/>
        </w:rPr>
        <w:t>r:</w:t>
      </w:r>
    </w:p>
    <w:p w14:paraId="69301FA4" w14:textId="5E010EF6" w:rsidR="00D67047" w:rsidRPr="00D67047" w:rsidRDefault="00A9413F" w:rsidP="00A9413F">
      <w:pPr>
        <w:pStyle w:val="Brdtekst"/>
        <w:ind w:left="4961" w:hanging="2835"/>
        <w:rPr>
          <w:lang w:val="da-DK"/>
        </w:rPr>
      </w:pPr>
      <w:r>
        <w:rPr>
          <w:b/>
          <w:lang w:val="da-DK"/>
        </w:rPr>
        <w:tab/>
      </w:r>
      <w:r w:rsidR="00D67047">
        <w:rPr>
          <w:b/>
          <w:lang w:val="da-DK"/>
        </w:rPr>
        <w:tab/>
      </w:r>
      <w:r w:rsidR="00113B58" w:rsidRPr="00113B58">
        <w:rPr>
          <w:lang w:val="da-DK"/>
        </w:rPr>
        <w:t>Gulvb</w:t>
      </w:r>
      <w:r w:rsidR="00D67047" w:rsidRPr="00D67047">
        <w:rPr>
          <w:lang w:val="da-DK"/>
        </w:rPr>
        <w:t>rædderne</w:t>
      </w:r>
      <w:r w:rsidR="00D67047">
        <w:rPr>
          <w:lang w:val="da-DK"/>
        </w:rPr>
        <w:t xml:space="preserve"> skal være overfladebehandlet fra fabrik, således at gulvet er klar til brug straks efter </w:t>
      </w:r>
      <w:r w:rsidR="00D67047">
        <w:rPr>
          <w:lang w:val="da-DK"/>
        </w:rPr>
        <w:lastRenderedPageBreak/>
        <w:t>installation.</w:t>
      </w:r>
    </w:p>
    <w:p w14:paraId="1E3A72E4" w14:textId="7E03A8EA" w:rsidR="00AC2EDA" w:rsidRDefault="00D67047" w:rsidP="003A2965">
      <w:pPr>
        <w:pStyle w:val="Brdtekst"/>
        <w:ind w:left="4990" w:hanging="2835"/>
        <w:rPr>
          <w:b/>
          <w:lang w:val="da-DK"/>
        </w:rPr>
      </w:pPr>
      <w:r>
        <w:rPr>
          <w:b/>
          <w:lang w:val="da-DK"/>
        </w:rPr>
        <w:tab/>
      </w:r>
      <w:r w:rsidR="0033535B" w:rsidRPr="0033535B">
        <w:rPr>
          <w:lang w:val="da-DK"/>
        </w:rPr>
        <w:t>Trægulvet skal kunne føres ubrudt gennem døråbninger.</w:t>
      </w:r>
      <w:r w:rsidR="00BE5E2C">
        <w:rPr>
          <w:lang w:val="da-DK"/>
        </w:rPr>
        <w:br/>
      </w:r>
      <w:r w:rsidR="00BE5E2C">
        <w:rPr>
          <w:lang w:val="da-DK"/>
        </w:rPr>
        <w:br/>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A73BD8">
        <w:rPr>
          <w:rFonts w:cs="Arial"/>
          <w:lang w:val="da-DK"/>
        </w:rPr>
        <w:br/>
      </w:r>
      <w:r w:rsidR="00A73BD8">
        <w:rPr>
          <w:rFonts w:cs="Arial"/>
          <w:lang w:val="da-DK"/>
        </w:rPr>
        <w:br/>
        <w:t xml:space="preserve">Trægulvet </w:t>
      </w:r>
      <w:r w:rsidR="00913F19">
        <w:rPr>
          <w:rFonts w:cs="Arial"/>
          <w:lang w:val="da-DK"/>
        </w:rPr>
        <w:t xml:space="preserve">skal </w:t>
      </w:r>
      <w:r w:rsidR="00A73BD8">
        <w:rPr>
          <w:rFonts w:cs="Arial"/>
          <w:lang w:val="da-DK"/>
        </w:rPr>
        <w:t>være deklareret i form af en tredjepartsverificeret miljøvaredeklaration (EPD) således</w:t>
      </w:r>
      <w:r w:rsidR="009B648E">
        <w:rPr>
          <w:rFonts w:cs="Arial"/>
          <w:lang w:val="da-DK"/>
        </w:rPr>
        <w:t>,</w:t>
      </w:r>
      <w:r w:rsidR="00A73BD8">
        <w:rPr>
          <w:rFonts w:cs="Arial"/>
          <w:lang w:val="da-DK"/>
        </w:rPr>
        <w:t xml:space="preserve"> at bygningsdelen kan indgå i en samlet vurdering af byggeriets miljøpåvirkning.</w:t>
      </w:r>
      <w:r w:rsidR="009B648E">
        <w:rPr>
          <w:rFonts w:cs="Arial"/>
          <w:lang w:val="da-DK"/>
        </w:rPr>
        <w:br/>
      </w:r>
    </w:p>
    <w:p w14:paraId="67211B62" w14:textId="77777777" w:rsidR="008B0F0B" w:rsidRDefault="00AC2EDA" w:rsidP="00773B70">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A9413F" w:rsidRPr="002739DF">
        <w:rPr>
          <w:lang w:val="da-DK"/>
        </w:rPr>
        <w:t>&lt;</w:t>
      </w:r>
      <w:r w:rsidR="00A9413F">
        <w:rPr>
          <w:lang w:val="da-DK"/>
        </w:rPr>
        <w:t xml:space="preserve">Eg </w:t>
      </w:r>
      <w:r w:rsidR="008B0F0B">
        <w:rPr>
          <w:lang w:val="da-DK"/>
        </w:rPr>
        <w:t>1</w:t>
      </w:r>
      <w:r w:rsidR="00A9413F">
        <w:rPr>
          <w:lang w:val="da-DK"/>
        </w:rPr>
        <w:t>5 x 1</w:t>
      </w:r>
      <w:r w:rsidR="008B0F0B">
        <w:rPr>
          <w:lang w:val="da-DK"/>
        </w:rPr>
        <w:t>29</w:t>
      </w:r>
      <w:r w:rsidR="00A9413F">
        <w:rPr>
          <w:lang w:val="da-DK"/>
        </w:rPr>
        <w:t>mm i sortering Classic; Harmony; Variation&gt;</w:t>
      </w:r>
      <w:r w:rsidR="00A9413F">
        <w:rPr>
          <w:lang w:val="da-DK"/>
        </w:rPr>
        <w:br/>
      </w:r>
      <w:r w:rsidR="00A9413F" w:rsidRPr="002739DF">
        <w:rPr>
          <w:lang w:val="da-DK"/>
        </w:rPr>
        <w:t>&lt;</w:t>
      </w:r>
      <w:r w:rsidR="00A9413F">
        <w:rPr>
          <w:lang w:val="da-DK"/>
        </w:rPr>
        <w:t>Moseeg 15 x 129mm i sortering Harmony; Variation&gt;</w:t>
      </w:r>
      <w:r w:rsidR="00A9413F">
        <w:rPr>
          <w:lang w:val="da-DK"/>
        </w:rPr>
        <w:br/>
      </w:r>
    </w:p>
    <w:p w14:paraId="00A2C47F" w14:textId="7C2479EE" w:rsidR="002739DF" w:rsidRPr="00873375" w:rsidRDefault="002739DF" w:rsidP="00773B70">
      <w:pPr>
        <w:pStyle w:val="Brdtekst"/>
        <w:ind w:left="4961"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&lt;Grund- og topforsegling med ilthærdende urethanolie.&gt;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5B52B330" w14:textId="77777777" w:rsidR="001B79AC" w:rsidRPr="009626F2" w:rsidRDefault="00773B70" w:rsidP="001B79AC">
      <w:pPr>
        <w:pStyle w:val="Brdtekst"/>
        <w:ind w:left="4961" w:hanging="2835"/>
        <w:rPr>
          <w:lang w:val="da-DK"/>
        </w:rPr>
      </w:pPr>
      <w:r>
        <w:rPr>
          <w:b/>
          <w:lang w:val="da-DK"/>
        </w:rPr>
        <w:t>Bøjle</w:t>
      </w:r>
      <w:r w:rsidR="006069F2" w:rsidRPr="006069F2">
        <w:rPr>
          <w:b/>
          <w:lang w:val="da-DK"/>
        </w:rPr>
        <w:t>konstruktion:</w:t>
      </w:r>
      <w:r w:rsidR="006069F2">
        <w:rPr>
          <w:lang w:val="da-DK"/>
        </w:rPr>
        <w:tab/>
      </w:r>
      <w:r w:rsidR="001B79AC" w:rsidRPr="009626F2">
        <w:rPr>
          <w:lang w:val="da-DK"/>
        </w:rPr>
        <w:t>Der skal anvendes stålbøjler til samling af de enkelte gulvbrædder, f.eks. Junckers stålbøjler Bøjlestørrelse i henhold til gulvproducentens anvisninger.</w:t>
      </w:r>
    </w:p>
    <w:p w14:paraId="0EB1204B" w14:textId="77777777" w:rsidR="001B79AC" w:rsidRPr="009626F2" w:rsidRDefault="001B79AC" w:rsidP="001B79AC">
      <w:pPr>
        <w:pStyle w:val="Brdtekst"/>
        <w:ind w:left="4961" w:hanging="2835"/>
        <w:rPr>
          <w:lang w:val="da-DK"/>
        </w:rPr>
      </w:pPr>
      <w:r w:rsidRPr="009626F2">
        <w:rPr>
          <w:b/>
          <w:lang w:val="da-DK"/>
        </w:rPr>
        <w:tab/>
      </w:r>
      <w:r w:rsidRPr="009626F2">
        <w:rPr>
          <w:lang w:val="da-DK"/>
        </w:rPr>
        <w:t>Bræddestød limes med bræddestødslim, f.eks. Junckers SylvaFix bræddestødslim.</w:t>
      </w:r>
    </w:p>
    <w:p w14:paraId="70CF80A7" w14:textId="3C308748" w:rsidR="000B1028" w:rsidRDefault="001B79AC" w:rsidP="001B79AC">
      <w:pPr>
        <w:pStyle w:val="Brdtekst"/>
        <w:ind w:left="4961" w:hanging="2835"/>
        <w:rPr>
          <w:lang w:val="da-DK"/>
        </w:rPr>
      </w:pPr>
      <w:r w:rsidRPr="009626F2">
        <w:rPr>
          <w:lang w:val="da-DK"/>
        </w:rPr>
        <w:tab/>
        <w:t>Fugebånd monteres mellem bræddeender og vægge, f.eks</w:t>
      </w:r>
      <w:r>
        <w:rPr>
          <w:lang w:val="da-DK"/>
        </w:rPr>
        <w:t>.</w:t>
      </w:r>
      <w:r w:rsidRPr="009626F2">
        <w:rPr>
          <w:lang w:val="da-DK"/>
        </w:rPr>
        <w:t xml:space="preserve"> Junckers Fugebånd.</w:t>
      </w:r>
      <w:r w:rsidR="00732C82">
        <w:rPr>
          <w:lang w:val="da-DK"/>
        </w:rPr>
        <w:tab/>
      </w:r>
    </w:p>
    <w:p w14:paraId="633EE5DA" w14:textId="77777777" w:rsidR="00E76E64" w:rsidRDefault="00E76E64" w:rsidP="00BE5E2C">
      <w:pPr>
        <w:pStyle w:val="Brdtekst"/>
        <w:tabs>
          <w:tab w:val="left" w:pos="2127"/>
        </w:tabs>
        <w:spacing w:after="0" w:line="0" w:lineRule="atLeast"/>
        <w:ind w:left="2127"/>
        <w:rPr>
          <w:b/>
          <w:lang w:val="da-DK"/>
        </w:rPr>
      </w:pPr>
    </w:p>
    <w:p w14:paraId="7F04DA72" w14:textId="77777777" w:rsidR="00E76E64" w:rsidRDefault="00E76E64" w:rsidP="00BE5E2C">
      <w:pPr>
        <w:pStyle w:val="Brdtekst"/>
        <w:tabs>
          <w:tab w:val="left" w:pos="2127"/>
        </w:tabs>
        <w:spacing w:after="0" w:line="0" w:lineRule="atLeast"/>
        <w:ind w:left="2127"/>
        <w:rPr>
          <w:b/>
          <w:lang w:val="da-DK"/>
        </w:rPr>
      </w:pPr>
    </w:p>
    <w:p w14:paraId="783D4A16" w14:textId="77777777" w:rsidR="00E76E64" w:rsidRDefault="00E76E64" w:rsidP="00BE5E2C">
      <w:pPr>
        <w:pStyle w:val="Brdtekst"/>
        <w:tabs>
          <w:tab w:val="left" w:pos="2127"/>
        </w:tabs>
        <w:spacing w:after="0" w:line="0" w:lineRule="atLeast"/>
        <w:ind w:left="2127"/>
        <w:rPr>
          <w:b/>
          <w:lang w:val="da-DK"/>
        </w:rPr>
      </w:pPr>
    </w:p>
    <w:p w14:paraId="625025CD" w14:textId="77777777" w:rsidR="00E76E64" w:rsidRDefault="00E76E64" w:rsidP="00BE5E2C">
      <w:pPr>
        <w:pStyle w:val="Brdtekst"/>
        <w:tabs>
          <w:tab w:val="left" w:pos="2127"/>
        </w:tabs>
        <w:spacing w:after="0" w:line="0" w:lineRule="atLeast"/>
        <w:ind w:left="2127"/>
        <w:rPr>
          <w:b/>
          <w:lang w:val="da-DK"/>
        </w:rPr>
      </w:pPr>
    </w:p>
    <w:p w14:paraId="5709A029" w14:textId="77777777" w:rsidR="00E76E64" w:rsidRPr="00E76E64" w:rsidRDefault="00E76E64" w:rsidP="00E76E64">
      <w:pPr>
        <w:pStyle w:val="Brdtekst"/>
        <w:tabs>
          <w:tab w:val="left" w:pos="2127"/>
        </w:tabs>
        <w:spacing w:after="0" w:line="0" w:lineRule="atLeast"/>
        <w:ind w:left="2127"/>
        <w:rPr>
          <w:lang w:val="da-DK"/>
        </w:rPr>
      </w:pPr>
      <w:r>
        <w:rPr>
          <w:b/>
          <w:lang w:val="da-DK"/>
        </w:rPr>
        <w:t>Underlag</w:t>
      </w:r>
      <w:r w:rsidRPr="00E37ED5">
        <w:rPr>
          <w:b/>
          <w:lang w:val="da-DK"/>
        </w:rPr>
        <w:t>:</w:t>
      </w:r>
      <w:r>
        <w:rPr>
          <w:lang w:val="da-DK"/>
        </w:rPr>
        <w:tab/>
      </w:r>
      <w:r>
        <w:rPr>
          <w:lang w:val="da-DK"/>
        </w:rPr>
        <w:tab/>
      </w:r>
      <w:r>
        <w:rPr>
          <w:lang w:val="da-DK"/>
        </w:rPr>
        <w:tab/>
      </w:r>
      <w:r w:rsidRPr="00E76E64">
        <w:rPr>
          <w:lang w:val="da-DK"/>
        </w:rPr>
        <w:t>Der skal anvendes enten et trinlydsforbedrende</w:t>
      </w:r>
    </w:p>
    <w:p w14:paraId="2752299A" w14:textId="77777777" w:rsidR="00E76E64" w:rsidRPr="00E76E64" w:rsidRDefault="00E76E64" w:rsidP="00E76E64">
      <w:pPr>
        <w:pStyle w:val="Brdtekst"/>
        <w:tabs>
          <w:tab w:val="left" w:pos="2127"/>
        </w:tabs>
        <w:spacing w:after="0" w:line="0" w:lineRule="atLeast"/>
        <w:ind w:left="4961"/>
        <w:rPr>
          <w:lang w:val="da-DK"/>
        </w:rPr>
      </w:pPr>
      <w:r w:rsidRPr="00E76E64">
        <w:rPr>
          <w:lang w:val="da-DK"/>
        </w:rPr>
        <w:t>underlag, f.eks. Junckers Foam eller et trinlydsforbedrende underlag med indbygget fugtspærre, f.eks. Junckers PolyFoam, evt. i kombination med 0,2mm PE-folie som ekstra fugtspærre. Der henvises til gulvproducentens anvisninger omkring underlag og fugtisolering.</w:t>
      </w:r>
    </w:p>
    <w:p w14:paraId="37C71465" w14:textId="77777777" w:rsidR="00E76E64" w:rsidRDefault="00E76E64" w:rsidP="00BE5E2C">
      <w:pPr>
        <w:pStyle w:val="Brdtekst"/>
        <w:tabs>
          <w:tab w:val="left" w:pos="2127"/>
        </w:tabs>
        <w:spacing w:after="0" w:line="0" w:lineRule="atLeast"/>
        <w:ind w:left="2127"/>
        <w:rPr>
          <w:b/>
          <w:lang w:val="da-DK"/>
        </w:rPr>
      </w:pP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873375">
        <w:rPr>
          <w:b/>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1B136A1C" w14:textId="61EB4FCC" w:rsidR="008B1031" w:rsidRPr="00D36988" w:rsidRDefault="00F86F91" w:rsidP="008B1031">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00A811D3" w:rsidRPr="00873375">
        <w:rPr>
          <w:lang w:val="da-DK"/>
        </w:rPr>
        <w:t xml:space="preserve">Hvis overfladen på trægulvet på sigt bliver meget slidt og må totalrenoveres, skal det være muligt at slibe til rent træ op til </w:t>
      </w:r>
      <w:r w:rsidR="008B0F0B">
        <w:rPr>
          <w:lang w:val="da-DK"/>
        </w:rPr>
        <w:t>5</w:t>
      </w:r>
      <w:r w:rsidR="00A811D3" w:rsidRPr="00873375">
        <w:rPr>
          <w:lang w:val="da-DK"/>
        </w:rPr>
        <w:t xml:space="preserve"> gange. 0,5mm per afslibning.</w:t>
      </w:r>
      <w:r w:rsidR="00A811D3">
        <w:rPr>
          <w:lang w:val="da-DK"/>
        </w:rPr>
        <w:br/>
      </w:r>
    </w:p>
    <w:p w14:paraId="26888024" w14:textId="52DA8684" w:rsidR="008817B9" w:rsidRDefault="006B4198" w:rsidP="008B1031">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r w:rsidRPr="006B4198">
        <w:rPr>
          <w:b/>
          <w:lang w:val="da-DK"/>
        </w:rPr>
        <w:t>Brandmodstand:</w:t>
      </w:r>
      <w:r w:rsidRPr="006B4198">
        <w:rPr>
          <w:lang w:val="da-DK"/>
        </w:rPr>
        <w:t xml:space="preserve"> </w:t>
      </w:r>
      <w:r w:rsidRPr="006B4198">
        <w:rPr>
          <w:lang w:val="da-DK"/>
        </w:rPr>
        <w:tab/>
      </w:r>
      <w:r w:rsidR="008B1031">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63280BD5" w14:textId="795471C8" w:rsidR="00501837" w:rsidRDefault="00F41941" w:rsidP="006E26E0">
      <w:pPr>
        <w:pStyle w:val="Hngendeindryk0"/>
        <w:ind w:left="4961"/>
      </w:pPr>
      <w:r>
        <w:rPr>
          <w:b/>
        </w:rPr>
        <w:t>Bidrag til trinlydsdæmpning</w:t>
      </w:r>
      <w:r w:rsidRPr="00B6366D">
        <w:rPr>
          <w:b/>
        </w:rPr>
        <w:t>:</w:t>
      </w:r>
      <w:r w:rsidR="00206B56" w:rsidRPr="005D797C">
        <w:tab/>
      </w:r>
      <w:r w:rsidR="00D050E6">
        <w:t>1</w:t>
      </w:r>
      <w:r w:rsidR="008B0F0B">
        <w:t>7</w:t>
      </w:r>
      <w:r w:rsidR="00D050E6">
        <w:t xml:space="preserve"> dB</w:t>
      </w:r>
      <w:r w:rsidR="00853825">
        <w:t>.</w:t>
      </w:r>
    </w:p>
    <w:p w14:paraId="6C6C57AD" w14:textId="77777777" w:rsidR="00F209B7" w:rsidRDefault="00F209B7" w:rsidP="006E26E0">
      <w:pPr>
        <w:pStyle w:val="Hngendeindryk0"/>
        <w:ind w:left="4961"/>
        <w:rPr>
          <w:b/>
        </w:rPr>
      </w:pP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68B18138"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r>
        <w:rPr>
          <w:rFonts w:cs="Arial"/>
          <w:lang w:val="da-DK"/>
        </w:rPr>
        <w:br/>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lastRenderedPageBreak/>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E76E64">
      <w:rPr>
        <w:rFonts w:cs="Arial"/>
        <w:noProof/>
        <w:sz w:val="16"/>
        <w:szCs w:val="16"/>
      </w:rPr>
      <w:t>1</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E76E64">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Default="004F0571" w:rsidP="002F5EA5">
    <w:pPr>
      <w:jc w:val="center"/>
      <w:rPr>
        <w:sz w:val="15"/>
        <w:szCs w:val="15"/>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p w14:paraId="0A95A24A" w14:textId="77777777" w:rsidR="00873F44" w:rsidRDefault="00873F44" w:rsidP="002F5EA5">
    <w:pPr>
      <w:jc w:val="center"/>
      <w:rPr>
        <w:sz w:val="15"/>
        <w:szCs w:val="15"/>
      </w:rPr>
    </w:pPr>
  </w:p>
  <w:p w14:paraId="2338536C" w14:textId="53AEC061" w:rsidR="00873F44" w:rsidRPr="00E03EF7" w:rsidRDefault="00873F44" w:rsidP="002F5EA5">
    <w:pPr>
      <w:jc w:val="center"/>
      <w:rPr>
        <w:sz w:val="16"/>
        <w:szCs w:val="16"/>
      </w:rPr>
    </w:pPr>
    <w:r>
      <w:rPr>
        <w:sz w:val="15"/>
        <w:szCs w:val="15"/>
      </w:rPr>
      <w:t>Version 09-06-2023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A58" w14:textId="489D2CA9" w:rsidR="000A66DA" w:rsidRDefault="00CD4CE0" w:rsidP="00CA49C3">
    <w:pPr>
      <w:tabs>
        <w:tab w:val="left" w:pos="0"/>
      </w:tabs>
      <w:ind w:left="7090"/>
    </w:pPr>
    <w:r>
      <w:rPr>
        <w:noProof/>
        <w:lang w:val="en-GB" w:eastAsia="en-GB"/>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16cid:durableId="306059235">
    <w:abstractNumId w:val="1"/>
  </w:num>
  <w:num w:numId="2" w16cid:durableId="308944917">
    <w:abstractNumId w:val="2"/>
  </w:num>
  <w:num w:numId="3" w16cid:durableId="1293443922">
    <w:abstractNumId w:val="3"/>
  </w:num>
  <w:num w:numId="4" w16cid:durableId="388454276">
    <w:abstractNumId w:val="21"/>
  </w:num>
  <w:num w:numId="5" w16cid:durableId="1227951611">
    <w:abstractNumId w:val="29"/>
  </w:num>
  <w:num w:numId="6" w16cid:durableId="2132281994">
    <w:abstractNumId w:val="31"/>
  </w:num>
  <w:num w:numId="7" w16cid:durableId="1949510319">
    <w:abstractNumId w:val="8"/>
  </w:num>
  <w:num w:numId="8" w16cid:durableId="2019649747">
    <w:abstractNumId w:val="30"/>
  </w:num>
  <w:num w:numId="9" w16cid:durableId="407580052">
    <w:abstractNumId w:val="27"/>
  </w:num>
  <w:num w:numId="10" w16cid:durableId="969827354">
    <w:abstractNumId w:val="26"/>
  </w:num>
  <w:num w:numId="11" w16cid:durableId="1205673523">
    <w:abstractNumId w:val="19"/>
  </w:num>
  <w:num w:numId="12" w16cid:durableId="2000645803">
    <w:abstractNumId w:val="10"/>
  </w:num>
  <w:num w:numId="13" w16cid:durableId="839581900">
    <w:abstractNumId w:val="6"/>
  </w:num>
  <w:num w:numId="14" w16cid:durableId="1786148817">
    <w:abstractNumId w:val="23"/>
  </w:num>
  <w:num w:numId="15" w16cid:durableId="545796814">
    <w:abstractNumId w:val="0"/>
  </w:num>
  <w:num w:numId="16" w16cid:durableId="284435191">
    <w:abstractNumId w:val="33"/>
  </w:num>
  <w:num w:numId="17" w16cid:durableId="273830705">
    <w:abstractNumId w:val="15"/>
  </w:num>
  <w:num w:numId="18" w16cid:durableId="716315700">
    <w:abstractNumId w:val="12"/>
  </w:num>
  <w:num w:numId="19" w16cid:durableId="721171074">
    <w:abstractNumId w:val="11"/>
  </w:num>
  <w:num w:numId="20" w16cid:durableId="797338406">
    <w:abstractNumId w:val="25"/>
  </w:num>
  <w:num w:numId="21" w16cid:durableId="2073309064">
    <w:abstractNumId w:val="18"/>
  </w:num>
  <w:num w:numId="22" w16cid:durableId="689379407">
    <w:abstractNumId w:val="32"/>
  </w:num>
  <w:num w:numId="23" w16cid:durableId="1564171672">
    <w:abstractNumId w:val="14"/>
  </w:num>
  <w:num w:numId="24" w16cid:durableId="1529179487">
    <w:abstractNumId w:val="17"/>
  </w:num>
  <w:num w:numId="25" w16cid:durableId="1520924392">
    <w:abstractNumId w:val="13"/>
  </w:num>
  <w:num w:numId="26" w16cid:durableId="366834052">
    <w:abstractNumId w:val="20"/>
  </w:num>
  <w:num w:numId="27" w16cid:durableId="1676104757">
    <w:abstractNumId w:val="22"/>
  </w:num>
  <w:num w:numId="28" w16cid:durableId="1403408838">
    <w:abstractNumId w:val="4"/>
  </w:num>
  <w:num w:numId="29" w16cid:durableId="705376565">
    <w:abstractNumId w:val="24"/>
  </w:num>
  <w:num w:numId="30" w16cid:durableId="1314022352">
    <w:abstractNumId w:val="5"/>
  </w:num>
  <w:num w:numId="31" w16cid:durableId="1767192916">
    <w:abstractNumId w:val="16"/>
  </w:num>
  <w:num w:numId="32" w16cid:durableId="2637231">
    <w:abstractNumId w:val="34"/>
  </w:num>
  <w:num w:numId="33" w16cid:durableId="1210608545">
    <w:abstractNumId w:val="28"/>
  </w:num>
  <w:num w:numId="34" w16cid:durableId="1149715576">
    <w:abstractNumId w:val="9"/>
  </w:num>
  <w:num w:numId="35" w16cid:durableId="10948622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75777"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22BF"/>
    <w:rsid w:val="00014F6A"/>
    <w:rsid w:val="00022943"/>
    <w:rsid w:val="00042CBC"/>
    <w:rsid w:val="000469E0"/>
    <w:rsid w:val="00052AC5"/>
    <w:rsid w:val="0006744A"/>
    <w:rsid w:val="00071773"/>
    <w:rsid w:val="0007369D"/>
    <w:rsid w:val="000762E5"/>
    <w:rsid w:val="000972A2"/>
    <w:rsid w:val="000A66DA"/>
    <w:rsid w:val="000B1028"/>
    <w:rsid w:val="000C7238"/>
    <w:rsid w:val="000D097B"/>
    <w:rsid w:val="000E3C83"/>
    <w:rsid w:val="00105EC4"/>
    <w:rsid w:val="00113B58"/>
    <w:rsid w:val="001255B6"/>
    <w:rsid w:val="00143839"/>
    <w:rsid w:val="00146968"/>
    <w:rsid w:val="00146F49"/>
    <w:rsid w:val="0015348F"/>
    <w:rsid w:val="00154C26"/>
    <w:rsid w:val="00173772"/>
    <w:rsid w:val="00181A6E"/>
    <w:rsid w:val="00192F1E"/>
    <w:rsid w:val="001951F5"/>
    <w:rsid w:val="001962C9"/>
    <w:rsid w:val="001A7228"/>
    <w:rsid w:val="001B79AC"/>
    <w:rsid w:val="001C043A"/>
    <w:rsid w:val="001C0DE4"/>
    <w:rsid w:val="001C6A96"/>
    <w:rsid w:val="001C722A"/>
    <w:rsid w:val="001D1463"/>
    <w:rsid w:val="001D3A8D"/>
    <w:rsid w:val="001E2338"/>
    <w:rsid w:val="001E2693"/>
    <w:rsid w:val="001F6308"/>
    <w:rsid w:val="001F6F51"/>
    <w:rsid w:val="00206B56"/>
    <w:rsid w:val="00207F5B"/>
    <w:rsid w:val="00215254"/>
    <w:rsid w:val="00223691"/>
    <w:rsid w:val="002561BF"/>
    <w:rsid w:val="002673F0"/>
    <w:rsid w:val="002739DF"/>
    <w:rsid w:val="002843F4"/>
    <w:rsid w:val="00284679"/>
    <w:rsid w:val="00290253"/>
    <w:rsid w:val="0029777B"/>
    <w:rsid w:val="002B557A"/>
    <w:rsid w:val="002C1097"/>
    <w:rsid w:val="002C2454"/>
    <w:rsid w:val="002C3BED"/>
    <w:rsid w:val="002C4B96"/>
    <w:rsid w:val="002D0DB5"/>
    <w:rsid w:val="002D32D2"/>
    <w:rsid w:val="002D3864"/>
    <w:rsid w:val="002D3FD8"/>
    <w:rsid w:val="002E52FE"/>
    <w:rsid w:val="002E6FEE"/>
    <w:rsid w:val="002F1257"/>
    <w:rsid w:val="002F2963"/>
    <w:rsid w:val="002F5EA5"/>
    <w:rsid w:val="002F78E6"/>
    <w:rsid w:val="00314FBA"/>
    <w:rsid w:val="00324B36"/>
    <w:rsid w:val="0033535B"/>
    <w:rsid w:val="00351D5C"/>
    <w:rsid w:val="0035593C"/>
    <w:rsid w:val="00363833"/>
    <w:rsid w:val="0037483A"/>
    <w:rsid w:val="003A2965"/>
    <w:rsid w:val="003A4784"/>
    <w:rsid w:val="003B08E2"/>
    <w:rsid w:val="003B0C65"/>
    <w:rsid w:val="003C1DC6"/>
    <w:rsid w:val="003C595F"/>
    <w:rsid w:val="003E43B4"/>
    <w:rsid w:val="003F4217"/>
    <w:rsid w:val="003F63AC"/>
    <w:rsid w:val="00401E11"/>
    <w:rsid w:val="00403ACF"/>
    <w:rsid w:val="00404203"/>
    <w:rsid w:val="0041559B"/>
    <w:rsid w:val="004235DA"/>
    <w:rsid w:val="00424826"/>
    <w:rsid w:val="004257A5"/>
    <w:rsid w:val="004272EF"/>
    <w:rsid w:val="004370D0"/>
    <w:rsid w:val="004565E6"/>
    <w:rsid w:val="00473D6A"/>
    <w:rsid w:val="00482441"/>
    <w:rsid w:val="004836E4"/>
    <w:rsid w:val="004969F4"/>
    <w:rsid w:val="004A0A95"/>
    <w:rsid w:val="004A0F39"/>
    <w:rsid w:val="004C05FC"/>
    <w:rsid w:val="004C30B6"/>
    <w:rsid w:val="004D02DC"/>
    <w:rsid w:val="004D1A4F"/>
    <w:rsid w:val="004D21B2"/>
    <w:rsid w:val="004F0571"/>
    <w:rsid w:val="004F52B9"/>
    <w:rsid w:val="00501837"/>
    <w:rsid w:val="005020DE"/>
    <w:rsid w:val="00532B74"/>
    <w:rsid w:val="005332FA"/>
    <w:rsid w:val="005335C5"/>
    <w:rsid w:val="00546E0E"/>
    <w:rsid w:val="00552432"/>
    <w:rsid w:val="00564A42"/>
    <w:rsid w:val="00565236"/>
    <w:rsid w:val="00565EEA"/>
    <w:rsid w:val="00571511"/>
    <w:rsid w:val="00575424"/>
    <w:rsid w:val="00575E97"/>
    <w:rsid w:val="00587D8A"/>
    <w:rsid w:val="00592658"/>
    <w:rsid w:val="00595865"/>
    <w:rsid w:val="005A00F5"/>
    <w:rsid w:val="005B1FF9"/>
    <w:rsid w:val="005B6B47"/>
    <w:rsid w:val="005C06CD"/>
    <w:rsid w:val="005C66DC"/>
    <w:rsid w:val="005D4869"/>
    <w:rsid w:val="005D7A04"/>
    <w:rsid w:val="00605AA3"/>
    <w:rsid w:val="006069F2"/>
    <w:rsid w:val="006303FC"/>
    <w:rsid w:val="00632D4F"/>
    <w:rsid w:val="00665685"/>
    <w:rsid w:val="006B26DA"/>
    <w:rsid w:val="006B4198"/>
    <w:rsid w:val="006C05B4"/>
    <w:rsid w:val="006C637C"/>
    <w:rsid w:val="006E26E0"/>
    <w:rsid w:val="006E3CF9"/>
    <w:rsid w:val="006E44BF"/>
    <w:rsid w:val="006E6F50"/>
    <w:rsid w:val="007006C9"/>
    <w:rsid w:val="007061A3"/>
    <w:rsid w:val="007077B5"/>
    <w:rsid w:val="00717463"/>
    <w:rsid w:val="0072043B"/>
    <w:rsid w:val="00721627"/>
    <w:rsid w:val="00732C82"/>
    <w:rsid w:val="0074461B"/>
    <w:rsid w:val="00767BD6"/>
    <w:rsid w:val="007700D7"/>
    <w:rsid w:val="00773B70"/>
    <w:rsid w:val="00781EBF"/>
    <w:rsid w:val="00785432"/>
    <w:rsid w:val="007A08D6"/>
    <w:rsid w:val="007A3262"/>
    <w:rsid w:val="007B0C9B"/>
    <w:rsid w:val="007C289A"/>
    <w:rsid w:val="007C6BF3"/>
    <w:rsid w:val="007E06AD"/>
    <w:rsid w:val="007E7AFA"/>
    <w:rsid w:val="007F30E9"/>
    <w:rsid w:val="007F318A"/>
    <w:rsid w:val="007F5FE7"/>
    <w:rsid w:val="0080449C"/>
    <w:rsid w:val="008135D8"/>
    <w:rsid w:val="008336DC"/>
    <w:rsid w:val="0083636D"/>
    <w:rsid w:val="00853825"/>
    <w:rsid w:val="00854BCD"/>
    <w:rsid w:val="0087072C"/>
    <w:rsid w:val="00873375"/>
    <w:rsid w:val="00873F44"/>
    <w:rsid w:val="008758A2"/>
    <w:rsid w:val="008817B9"/>
    <w:rsid w:val="00881F2C"/>
    <w:rsid w:val="00891A1A"/>
    <w:rsid w:val="00895AE2"/>
    <w:rsid w:val="008A7CAC"/>
    <w:rsid w:val="008B0F0B"/>
    <w:rsid w:val="008B1031"/>
    <w:rsid w:val="008B5E15"/>
    <w:rsid w:val="008B771F"/>
    <w:rsid w:val="008C3722"/>
    <w:rsid w:val="008D240E"/>
    <w:rsid w:val="008D3112"/>
    <w:rsid w:val="008D6274"/>
    <w:rsid w:val="008E409D"/>
    <w:rsid w:val="009029B3"/>
    <w:rsid w:val="00906B21"/>
    <w:rsid w:val="00910704"/>
    <w:rsid w:val="00913F19"/>
    <w:rsid w:val="0091644A"/>
    <w:rsid w:val="0093132E"/>
    <w:rsid w:val="00945FD5"/>
    <w:rsid w:val="00950270"/>
    <w:rsid w:val="009534A1"/>
    <w:rsid w:val="009750A9"/>
    <w:rsid w:val="00981D1B"/>
    <w:rsid w:val="00997198"/>
    <w:rsid w:val="009B1654"/>
    <w:rsid w:val="009B44DE"/>
    <w:rsid w:val="009B648E"/>
    <w:rsid w:val="009C0AF4"/>
    <w:rsid w:val="009C2793"/>
    <w:rsid w:val="009C5ED0"/>
    <w:rsid w:val="009D06EE"/>
    <w:rsid w:val="009D1077"/>
    <w:rsid w:val="009D2D95"/>
    <w:rsid w:val="009E38A9"/>
    <w:rsid w:val="009E4D3A"/>
    <w:rsid w:val="009F6117"/>
    <w:rsid w:val="00A07966"/>
    <w:rsid w:val="00A118AC"/>
    <w:rsid w:val="00A17931"/>
    <w:rsid w:val="00A313EA"/>
    <w:rsid w:val="00A36A7B"/>
    <w:rsid w:val="00A473EF"/>
    <w:rsid w:val="00A52B48"/>
    <w:rsid w:val="00A61DD9"/>
    <w:rsid w:val="00A65538"/>
    <w:rsid w:val="00A65B52"/>
    <w:rsid w:val="00A718BC"/>
    <w:rsid w:val="00A739A7"/>
    <w:rsid w:val="00A73BD8"/>
    <w:rsid w:val="00A77FD6"/>
    <w:rsid w:val="00A811D3"/>
    <w:rsid w:val="00A81DB4"/>
    <w:rsid w:val="00A85C76"/>
    <w:rsid w:val="00A9413F"/>
    <w:rsid w:val="00AA69D3"/>
    <w:rsid w:val="00AC091F"/>
    <w:rsid w:val="00AC2EDA"/>
    <w:rsid w:val="00AC4E81"/>
    <w:rsid w:val="00AD5908"/>
    <w:rsid w:val="00AD5916"/>
    <w:rsid w:val="00AD6BE7"/>
    <w:rsid w:val="00AD79C6"/>
    <w:rsid w:val="00AD7A36"/>
    <w:rsid w:val="00AE2DB5"/>
    <w:rsid w:val="00AF2E68"/>
    <w:rsid w:val="00AF45BC"/>
    <w:rsid w:val="00B12C88"/>
    <w:rsid w:val="00B35E4A"/>
    <w:rsid w:val="00B40946"/>
    <w:rsid w:val="00B42F0C"/>
    <w:rsid w:val="00B45C0F"/>
    <w:rsid w:val="00B6366D"/>
    <w:rsid w:val="00B960CA"/>
    <w:rsid w:val="00BA38EE"/>
    <w:rsid w:val="00BA5B7B"/>
    <w:rsid w:val="00BB5288"/>
    <w:rsid w:val="00BC3E06"/>
    <w:rsid w:val="00BE1305"/>
    <w:rsid w:val="00BE5E2C"/>
    <w:rsid w:val="00BE6821"/>
    <w:rsid w:val="00BF6816"/>
    <w:rsid w:val="00C0635D"/>
    <w:rsid w:val="00C15120"/>
    <w:rsid w:val="00C303AC"/>
    <w:rsid w:val="00C500C6"/>
    <w:rsid w:val="00C5072A"/>
    <w:rsid w:val="00C92C0C"/>
    <w:rsid w:val="00CA0D2D"/>
    <w:rsid w:val="00CA1974"/>
    <w:rsid w:val="00CA49C3"/>
    <w:rsid w:val="00CC0A5E"/>
    <w:rsid w:val="00CC3698"/>
    <w:rsid w:val="00CD4CE0"/>
    <w:rsid w:val="00CE51B4"/>
    <w:rsid w:val="00CF2F0F"/>
    <w:rsid w:val="00D050E6"/>
    <w:rsid w:val="00D0790F"/>
    <w:rsid w:val="00D1761B"/>
    <w:rsid w:val="00D17BF8"/>
    <w:rsid w:val="00D17E0E"/>
    <w:rsid w:val="00D238C2"/>
    <w:rsid w:val="00D31052"/>
    <w:rsid w:val="00D36988"/>
    <w:rsid w:val="00D51041"/>
    <w:rsid w:val="00D61D0D"/>
    <w:rsid w:val="00D67047"/>
    <w:rsid w:val="00D71536"/>
    <w:rsid w:val="00D723D4"/>
    <w:rsid w:val="00D76036"/>
    <w:rsid w:val="00D86E7E"/>
    <w:rsid w:val="00D92060"/>
    <w:rsid w:val="00DA5581"/>
    <w:rsid w:val="00DA735D"/>
    <w:rsid w:val="00DC000B"/>
    <w:rsid w:val="00DE58DE"/>
    <w:rsid w:val="00DF57A5"/>
    <w:rsid w:val="00E01F49"/>
    <w:rsid w:val="00E03EF7"/>
    <w:rsid w:val="00E07F9D"/>
    <w:rsid w:val="00E11E2D"/>
    <w:rsid w:val="00E166F9"/>
    <w:rsid w:val="00E22E91"/>
    <w:rsid w:val="00E23296"/>
    <w:rsid w:val="00E37ED5"/>
    <w:rsid w:val="00E43734"/>
    <w:rsid w:val="00E43B03"/>
    <w:rsid w:val="00E46551"/>
    <w:rsid w:val="00E57B83"/>
    <w:rsid w:val="00E64165"/>
    <w:rsid w:val="00E70A75"/>
    <w:rsid w:val="00E75E0F"/>
    <w:rsid w:val="00E76E64"/>
    <w:rsid w:val="00E77AF3"/>
    <w:rsid w:val="00E84F14"/>
    <w:rsid w:val="00E9705D"/>
    <w:rsid w:val="00EA1E4C"/>
    <w:rsid w:val="00EA2274"/>
    <w:rsid w:val="00EA23AC"/>
    <w:rsid w:val="00EA3691"/>
    <w:rsid w:val="00EA63CE"/>
    <w:rsid w:val="00EB00DD"/>
    <w:rsid w:val="00EC5340"/>
    <w:rsid w:val="00ED4A41"/>
    <w:rsid w:val="00ED7D39"/>
    <w:rsid w:val="00EE44DC"/>
    <w:rsid w:val="00EE7103"/>
    <w:rsid w:val="00F00D47"/>
    <w:rsid w:val="00F044B4"/>
    <w:rsid w:val="00F11CBB"/>
    <w:rsid w:val="00F209B7"/>
    <w:rsid w:val="00F26232"/>
    <w:rsid w:val="00F27CCA"/>
    <w:rsid w:val="00F37932"/>
    <w:rsid w:val="00F41941"/>
    <w:rsid w:val="00F54735"/>
    <w:rsid w:val="00F56623"/>
    <w:rsid w:val="00F60393"/>
    <w:rsid w:val="00F63B6F"/>
    <w:rsid w:val="00F641DE"/>
    <w:rsid w:val="00F761D4"/>
    <w:rsid w:val="00F7791F"/>
    <w:rsid w:val="00F83BB6"/>
    <w:rsid w:val="00F86F91"/>
    <w:rsid w:val="00F9262E"/>
    <w:rsid w:val="00FB3E38"/>
    <w:rsid w:val="00FB5E0C"/>
    <w:rsid w:val="00FC2EA0"/>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DA1D04CA-9DF8-4DAC-B0BB-D1A633899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2F296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2E873-C48B-419D-AA34-E36BF8122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Pages>
  <Words>1347</Words>
  <Characters>7684</Characters>
  <Application>Microsoft Office Word</Application>
  <DocSecurity>0</DocSecurity>
  <Lines>64</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11</cp:revision>
  <cp:lastPrinted>2016-02-04T11:56:00Z</cp:lastPrinted>
  <dcterms:created xsi:type="dcterms:W3CDTF">2018-05-30T12:48:00Z</dcterms:created>
  <dcterms:modified xsi:type="dcterms:W3CDTF">2023-06-09T10:09:00Z</dcterms:modified>
</cp:coreProperties>
</file>